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2E" w:rsidRPr="00834FC7" w:rsidRDefault="00834FC7">
      <w:pPr>
        <w:pStyle w:val="20"/>
        <w:framePr w:w="10267" w:h="8010" w:hRule="exact" w:wrap="none" w:vAnchor="page" w:hAnchor="page" w:x="1094" w:y="7737"/>
        <w:shd w:val="clear" w:color="auto" w:fill="auto"/>
        <w:spacing w:after="0" w:line="346" w:lineRule="exact"/>
        <w:ind w:left="20" w:firstLine="0"/>
        <w:jc w:val="center"/>
        <w:rPr>
          <w:b/>
        </w:rPr>
      </w:pPr>
      <w:r w:rsidRPr="00834FC7">
        <w:rPr>
          <w:b/>
        </w:rPr>
        <w:t>Информация</w:t>
      </w:r>
    </w:p>
    <w:p w:rsidR="00D9272E" w:rsidRPr="00834FC7" w:rsidRDefault="00834FC7">
      <w:pPr>
        <w:pStyle w:val="20"/>
        <w:framePr w:w="10267" w:h="8010" w:hRule="exact" w:wrap="none" w:vAnchor="page" w:hAnchor="page" w:x="1094" w:y="7737"/>
        <w:shd w:val="clear" w:color="auto" w:fill="auto"/>
        <w:spacing w:after="279" w:line="346" w:lineRule="exact"/>
        <w:ind w:left="20" w:firstLine="0"/>
        <w:jc w:val="center"/>
        <w:rPr>
          <w:b/>
        </w:rPr>
      </w:pPr>
      <w:r w:rsidRPr="00834FC7">
        <w:rPr>
          <w:b/>
        </w:rPr>
        <w:t>о состоянии и причинах производственного травматизма</w:t>
      </w:r>
      <w:r w:rsidRPr="00834FC7">
        <w:rPr>
          <w:b/>
        </w:rPr>
        <w:br/>
        <w:t>в Курганской области в 2015 - 2019 гг. и за 6 месяцев 2020 года</w:t>
      </w:r>
    </w:p>
    <w:p w:rsidR="00D9272E" w:rsidRDefault="00834FC7">
      <w:pPr>
        <w:pStyle w:val="20"/>
        <w:framePr w:w="10267" w:h="8010" w:hRule="exact" w:wrap="none" w:vAnchor="page" w:hAnchor="page" w:x="1094" w:y="7737"/>
        <w:shd w:val="clear" w:color="auto" w:fill="auto"/>
        <w:spacing w:after="0"/>
        <w:ind w:firstLine="760"/>
        <w:jc w:val="both"/>
      </w:pPr>
      <w:r>
        <w:t>В Курганской области отмечается замедление темпов сокращения числа несчастных случаев на производстве в сравнении с предыдущими годами.</w:t>
      </w:r>
    </w:p>
    <w:p w:rsidR="00D9272E" w:rsidRDefault="00834FC7">
      <w:pPr>
        <w:pStyle w:val="20"/>
        <w:framePr w:w="10267" w:h="8010" w:hRule="exact" w:wrap="none" w:vAnchor="page" w:hAnchor="page" w:x="1094" w:y="7737"/>
        <w:shd w:val="clear" w:color="auto" w:fill="auto"/>
        <w:spacing w:after="0"/>
        <w:ind w:firstLine="760"/>
        <w:jc w:val="both"/>
      </w:pPr>
      <w:r>
        <w:t>Это требует принятия дополнительных мер, направленных на профилактику производственного травматизма, как со стороны работодателей, так и со стороны исполнительных органов государственной власти и органов местного самоуправления Курганской области, объединений работодателей Курганской области, объединений профсоюзов.</w:t>
      </w:r>
    </w:p>
    <w:p w:rsidR="00D9272E" w:rsidRDefault="00834FC7">
      <w:pPr>
        <w:pStyle w:val="20"/>
        <w:framePr w:w="10267" w:h="8010" w:hRule="exact" w:wrap="none" w:vAnchor="page" w:hAnchor="page" w:x="1094" w:y="7737"/>
        <w:shd w:val="clear" w:color="auto" w:fill="auto"/>
        <w:spacing w:after="0"/>
        <w:ind w:firstLine="760"/>
        <w:jc w:val="both"/>
      </w:pPr>
      <w:r>
        <w:t>По данным ГУ - Курганского регионального отделения Фонда социального страхования РФ за 2015 - 2019 годы и 6 месяцев 2020 года зарегистрировано 1192 пострадавших при несчастных случаях на производстве, включая легкие, тяжелые и смертельные случаи.</w:t>
      </w:r>
    </w:p>
    <w:p w:rsidR="00D9272E" w:rsidRDefault="00834FC7">
      <w:pPr>
        <w:pStyle w:val="20"/>
        <w:framePr w:w="10267" w:h="8010" w:hRule="exact" w:wrap="none" w:vAnchor="page" w:hAnchor="page" w:x="1094" w:y="7737"/>
        <w:shd w:val="clear" w:color="auto" w:fill="auto"/>
        <w:spacing w:after="0"/>
        <w:ind w:firstLine="760"/>
        <w:jc w:val="both"/>
      </w:pPr>
      <w:proofErr w:type="gramStart"/>
      <w:r>
        <w:t>По данным Государственной инспекции труда в Курганской области за этот же период 36 работников погибли, 123 - тяжело травмированы.</w:t>
      </w:r>
      <w:proofErr w:type="gramEnd"/>
    </w:p>
    <w:p w:rsidR="00D9272E" w:rsidRDefault="00834FC7">
      <w:pPr>
        <w:pStyle w:val="20"/>
        <w:framePr w:w="10267" w:h="8010" w:hRule="exact" w:wrap="none" w:vAnchor="page" w:hAnchor="page" w:x="1094" w:y="7737"/>
        <w:shd w:val="clear" w:color="auto" w:fill="auto"/>
        <w:spacing w:after="0"/>
        <w:ind w:firstLine="620"/>
        <w:jc w:val="both"/>
      </w:pPr>
      <w:r>
        <w:t>Муниципальные образования, в которых произошло наибольшее число несчастных случаев на производстве с тяжелыми последствиями за 2015- 2019 годы и 6 месяцев 2020 г. (Приложение 1):</w:t>
      </w:r>
    </w:p>
    <w:p w:rsidR="00D9272E" w:rsidRDefault="00834FC7">
      <w:pPr>
        <w:pStyle w:val="20"/>
        <w:framePr w:w="10267" w:h="8010" w:hRule="exact" w:wrap="none" w:vAnchor="page" w:hAnchor="page" w:x="1094" w:y="7737"/>
        <w:shd w:val="clear" w:color="auto" w:fill="auto"/>
        <w:spacing w:after="0"/>
        <w:ind w:firstLine="620"/>
        <w:jc w:val="both"/>
      </w:pPr>
      <w:r>
        <w:t xml:space="preserve">Самое большое число несчастных случаев произошло на территории города Кургана (99 н.с.), города Шадринска (11 н.с.), и </w:t>
      </w:r>
      <w:proofErr w:type="spellStart"/>
      <w:r>
        <w:t>Каргапольского</w:t>
      </w:r>
      <w:proofErr w:type="spellEnd"/>
      <w:r>
        <w:t xml:space="preserve"> района (11 </w:t>
      </w:r>
      <w:proofErr w:type="gramStart"/>
      <w:r>
        <w:t>н</w:t>
      </w:r>
      <w:proofErr w:type="gramEnd"/>
      <w:r>
        <w:t>.с.).</w:t>
      </w:r>
    </w:p>
    <w:p w:rsidR="00D9272E" w:rsidRDefault="00834FC7">
      <w:pPr>
        <w:pStyle w:val="20"/>
        <w:framePr w:w="10267" w:h="8010" w:hRule="exact" w:wrap="none" w:vAnchor="page" w:hAnchor="page" w:x="1094" w:y="7737"/>
        <w:shd w:val="clear" w:color="auto" w:fill="auto"/>
        <w:spacing w:after="0"/>
        <w:ind w:firstLine="620"/>
        <w:jc w:val="both"/>
      </w:pPr>
      <w:r>
        <w:t xml:space="preserve">Ни одного несчастного случая на производстве с тяжелыми последствиями в указанный период не произошло в Белозерском, </w:t>
      </w:r>
      <w:proofErr w:type="spellStart"/>
      <w:r>
        <w:t>Варгашинском</w:t>
      </w:r>
      <w:proofErr w:type="spellEnd"/>
      <w:r>
        <w:t xml:space="preserve">, </w:t>
      </w:r>
      <w:proofErr w:type="spellStart"/>
      <w:r>
        <w:t>Куртамышском</w:t>
      </w:r>
      <w:proofErr w:type="spellEnd"/>
      <w:r>
        <w:t xml:space="preserve">, </w:t>
      </w:r>
      <w:proofErr w:type="spellStart"/>
      <w:r>
        <w:t>Лебяжьевском</w:t>
      </w:r>
      <w:proofErr w:type="spellEnd"/>
      <w:r>
        <w:t xml:space="preserve">, </w:t>
      </w:r>
      <w:proofErr w:type="spellStart"/>
      <w:r>
        <w:t>Притобольном</w:t>
      </w:r>
      <w:proofErr w:type="spellEnd"/>
      <w:r>
        <w:t xml:space="preserve">, Частоозерском, Шумихинском, </w:t>
      </w:r>
      <w:proofErr w:type="spellStart"/>
      <w:r>
        <w:t>ИЭргамышском</w:t>
      </w:r>
      <w:proofErr w:type="spellEnd"/>
      <w:r>
        <w:t xml:space="preserve"> районах.</w:t>
      </w:r>
    </w:p>
    <w:p w:rsidR="00D9272E" w:rsidRDefault="00D9272E">
      <w:pPr>
        <w:rPr>
          <w:sz w:val="2"/>
          <w:szCs w:val="2"/>
        </w:rPr>
        <w:sectPr w:rsidR="00D927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272E" w:rsidRDefault="00834FC7">
      <w:pPr>
        <w:pStyle w:val="22"/>
        <w:framePr w:wrap="none" w:vAnchor="page" w:hAnchor="page" w:x="9739" w:y="1158"/>
        <w:shd w:val="clear" w:color="auto" w:fill="auto"/>
        <w:spacing w:line="240" w:lineRule="exact"/>
      </w:pPr>
      <w:r>
        <w:lastRenderedPageBreak/>
        <w:t>Диаграмма 1</w:t>
      </w:r>
    </w:p>
    <w:p w:rsidR="00D9272E" w:rsidRDefault="00834FC7">
      <w:pPr>
        <w:pStyle w:val="20"/>
        <w:framePr w:w="10003" w:h="663" w:hRule="exact" w:wrap="none" w:vAnchor="page" w:hAnchor="page" w:x="1344" w:y="1738"/>
        <w:shd w:val="clear" w:color="auto" w:fill="auto"/>
        <w:spacing w:after="0" w:line="260" w:lineRule="exact"/>
        <w:ind w:left="240" w:firstLine="0"/>
        <w:jc w:val="center"/>
      </w:pPr>
      <w:r>
        <w:t>Динамика производственного травматизма в Курганской области</w:t>
      </w:r>
    </w:p>
    <w:p w:rsidR="00D9272E" w:rsidRDefault="00834FC7">
      <w:pPr>
        <w:pStyle w:val="20"/>
        <w:framePr w:w="10003" w:h="663" w:hRule="exact" w:wrap="none" w:vAnchor="page" w:hAnchor="page" w:x="1344" w:y="1738"/>
        <w:shd w:val="clear" w:color="auto" w:fill="auto"/>
        <w:spacing w:after="0" w:line="260" w:lineRule="exact"/>
        <w:ind w:left="240" w:firstLine="0"/>
        <w:jc w:val="center"/>
      </w:pPr>
      <w:r>
        <w:rPr>
          <w:rStyle w:val="23"/>
        </w:rPr>
        <w:t>за 2015 - 2019 годы</w:t>
      </w:r>
    </w:p>
    <w:p w:rsidR="00D9272E" w:rsidRDefault="00834FC7">
      <w:pPr>
        <w:framePr w:wrap="none" w:vAnchor="page" w:hAnchor="page" w:x="1229" w:y="277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225pt">
            <v:imagedata r:id="rId7" r:href="rId8"/>
          </v:shape>
        </w:pict>
      </w:r>
    </w:p>
    <w:p w:rsidR="00D9272E" w:rsidRDefault="00834FC7">
      <w:pPr>
        <w:pStyle w:val="a5"/>
        <w:framePr w:wrap="none" w:vAnchor="page" w:hAnchor="page" w:x="1867" w:y="7346"/>
        <w:shd w:val="clear" w:color="auto" w:fill="auto"/>
        <w:spacing w:line="180" w:lineRule="exact"/>
        <w:ind w:firstLine="0"/>
      </w:pPr>
      <w:r>
        <w:t>2015 год 2016 год 2017 год 2018 год 2019 год</w:t>
      </w:r>
    </w:p>
    <w:p w:rsidR="00D9272E" w:rsidRDefault="00834FC7">
      <w:pPr>
        <w:pStyle w:val="a5"/>
        <w:framePr w:w="2894" w:h="1400" w:hRule="exact" w:wrap="none" w:vAnchor="page" w:hAnchor="page" w:x="7613" w:y="4349"/>
        <w:shd w:val="clear" w:color="auto" w:fill="auto"/>
        <w:spacing w:after="60" w:line="230" w:lineRule="exact"/>
        <w:ind w:left="180"/>
      </w:pPr>
      <w:proofErr w:type="gramStart"/>
      <w:r>
        <w:rPr>
          <w:rStyle w:val="a6"/>
          <w:b/>
          <w:bCs/>
        </w:rPr>
        <w:t>к</w:t>
      </w:r>
      <w:proofErr w:type="gramEnd"/>
      <w:r>
        <w:rPr>
          <w:rStyle w:val="a6"/>
          <w:b/>
          <w:bCs/>
        </w:rPr>
        <w:t xml:space="preserve"> </w:t>
      </w:r>
      <w:r>
        <w:t>Общее число пострадавших, чел.</w:t>
      </w:r>
    </w:p>
    <w:p w:rsidR="00D9272E" w:rsidRDefault="00834FC7">
      <w:pPr>
        <w:pStyle w:val="a5"/>
        <w:framePr w:w="2894" w:h="1400" w:hRule="exact" w:wrap="none" w:vAnchor="page" w:hAnchor="page" w:x="7613" w:y="4349"/>
        <w:shd w:val="clear" w:color="auto" w:fill="auto"/>
        <w:spacing w:after="100" w:line="230" w:lineRule="exact"/>
        <w:ind w:left="180" w:firstLine="0"/>
      </w:pPr>
      <w:r>
        <w:t>Число тяжело травмированных, чел.</w:t>
      </w:r>
    </w:p>
    <w:p w:rsidR="00D9272E" w:rsidRDefault="00834FC7">
      <w:pPr>
        <w:pStyle w:val="a5"/>
        <w:framePr w:w="2894" w:h="1400" w:hRule="exact" w:wrap="none" w:vAnchor="page" w:hAnchor="page" w:x="7613" w:y="4349"/>
        <w:shd w:val="clear" w:color="auto" w:fill="auto"/>
        <w:spacing w:line="180" w:lineRule="exact"/>
        <w:ind w:left="180" w:firstLine="0"/>
      </w:pPr>
      <w:r>
        <w:t>Число погибших, чел.</w:t>
      </w:r>
    </w:p>
    <w:p w:rsidR="00D9272E" w:rsidRDefault="00834FC7">
      <w:pPr>
        <w:pStyle w:val="20"/>
        <w:framePr w:w="10003" w:h="319" w:hRule="exact" w:wrap="none" w:vAnchor="page" w:hAnchor="page" w:x="1344" w:y="8016"/>
        <w:shd w:val="clear" w:color="auto" w:fill="auto"/>
        <w:spacing w:after="0" w:line="260" w:lineRule="exact"/>
        <w:ind w:firstLine="0"/>
        <w:jc w:val="right"/>
      </w:pPr>
      <w:r>
        <w:t>Диаграмма 2</w:t>
      </w:r>
    </w:p>
    <w:p w:rsidR="00D9272E" w:rsidRDefault="00834FC7">
      <w:pPr>
        <w:pStyle w:val="20"/>
        <w:framePr w:w="10003" w:h="997" w:hRule="exact" w:wrap="none" w:vAnchor="page" w:hAnchor="page" w:x="1344" w:y="8581"/>
        <w:shd w:val="clear" w:color="auto" w:fill="auto"/>
        <w:spacing w:after="0"/>
        <w:ind w:left="20" w:firstLine="0"/>
        <w:jc w:val="center"/>
      </w:pPr>
      <w:r>
        <w:t>Оперативная информация о состоянии производственного травматизма в</w:t>
      </w:r>
      <w:r>
        <w:br/>
        <w:t xml:space="preserve">Курганской области </w:t>
      </w:r>
      <w:r>
        <w:rPr>
          <w:rStyle w:val="23"/>
        </w:rPr>
        <w:t>за 6 месяцев 2020 года</w:t>
      </w:r>
      <w:r>
        <w:rPr>
          <w:rStyle w:val="23"/>
        </w:rPr>
        <w:br/>
        <w:t>в сравнении с аналогичным периодом прошлого года</w:t>
      </w:r>
    </w:p>
    <w:p w:rsidR="00D9272E" w:rsidRDefault="00834FC7">
      <w:pPr>
        <w:pStyle w:val="40"/>
        <w:framePr w:w="336" w:h="4368" w:hRule="exact" w:wrap="none" w:vAnchor="page" w:hAnchor="page" w:x="1157" w:y="9717"/>
        <w:shd w:val="clear" w:color="auto" w:fill="auto"/>
        <w:spacing w:before="0" w:after="0" w:line="480" w:lineRule="exact"/>
        <w:jc w:val="left"/>
      </w:pPr>
      <w:r>
        <w:t>90</w:t>
      </w:r>
    </w:p>
    <w:p w:rsidR="00D9272E" w:rsidRDefault="00834FC7">
      <w:pPr>
        <w:pStyle w:val="40"/>
        <w:framePr w:w="336" w:h="4368" w:hRule="exact" w:wrap="none" w:vAnchor="page" w:hAnchor="page" w:x="1157" w:y="9717"/>
        <w:shd w:val="clear" w:color="auto" w:fill="auto"/>
        <w:spacing w:before="0" w:after="0" w:line="480" w:lineRule="exact"/>
        <w:jc w:val="left"/>
      </w:pPr>
      <w:r>
        <w:t>80</w:t>
      </w:r>
    </w:p>
    <w:p w:rsidR="00D9272E" w:rsidRDefault="00834FC7">
      <w:pPr>
        <w:pStyle w:val="40"/>
        <w:framePr w:w="336" w:h="4368" w:hRule="exact" w:wrap="none" w:vAnchor="page" w:hAnchor="page" w:x="1157" w:y="9717"/>
        <w:shd w:val="clear" w:color="auto" w:fill="auto"/>
        <w:spacing w:before="0" w:after="0" w:line="480" w:lineRule="exact"/>
        <w:jc w:val="left"/>
      </w:pPr>
      <w:r>
        <w:t>70</w:t>
      </w:r>
    </w:p>
    <w:p w:rsidR="00D9272E" w:rsidRDefault="00834FC7">
      <w:pPr>
        <w:pStyle w:val="40"/>
        <w:framePr w:w="336" w:h="4368" w:hRule="exact" w:wrap="none" w:vAnchor="page" w:hAnchor="page" w:x="1157" w:y="9717"/>
        <w:shd w:val="clear" w:color="auto" w:fill="auto"/>
        <w:spacing w:before="0" w:after="0" w:line="480" w:lineRule="exact"/>
        <w:jc w:val="left"/>
      </w:pPr>
      <w:r>
        <w:t>60</w:t>
      </w:r>
    </w:p>
    <w:p w:rsidR="00D9272E" w:rsidRDefault="00834FC7">
      <w:pPr>
        <w:pStyle w:val="40"/>
        <w:framePr w:w="336" w:h="4368" w:hRule="exact" w:wrap="none" w:vAnchor="page" w:hAnchor="page" w:x="1157" w:y="9717"/>
        <w:shd w:val="clear" w:color="auto" w:fill="auto"/>
        <w:spacing w:before="0" w:after="0" w:line="480" w:lineRule="exact"/>
        <w:jc w:val="left"/>
      </w:pPr>
      <w:r>
        <w:t>50</w:t>
      </w:r>
    </w:p>
    <w:p w:rsidR="00D9272E" w:rsidRDefault="00834FC7">
      <w:pPr>
        <w:pStyle w:val="40"/>
        <w:framePr w:w="336" w:h="4368" w:hRule="exact" w:wrap="none" w:vAnchor="page" w:hAnchor="page" w:x="1157" w:y="9717"/>
        <w:shd w:val="clear" w:color="auto" w:fill="auto"/>
        <w:spacing w:before="0" w:after="0" w:line="480" w:lineRule="exact"/>
        <w:jc w:val="left"/>
      </w:pPr>
      <w:r>
        <w:t>40</w:t>
      </w:r>
    </w:p>
    <w:p w:rsidR="00D9272E" w:rsidRDefault="00834FC7">
      <w:pPr>
        <w:pStyle w:val="40"/>
        <w:framePr w:w="336" w:h="4368" w:hRule="exact" w:wrap="none" w:vAnchor="page" w:hAnchor="page" w:x="1157" w:y="9717"/>
        <w:shd w:val="clear" w:color="auto" w:fill="auto"/>
        <w:spacing w:before="0" w:after="0" w:line="480" w:lineRule="exact"/>
        <w:jc w:val="left"/>
      </w:pPr>
      <w:r>
        <w:t>30</w:t>
      </w:r>
    </w:p>
    <w:p w:rsidR="00D9272E" w:rsidRDefault="00834FC7">
      <w:pPr>
        <w:pStyle w:val="40"/>
        <w:framePr w:w="336" w:h="4368" w:hRule="exact" w:wrap="none" w:vAnchor="page" w:hAnchor="page" w:x="1157" w:y="9717"/>
        <w:shd w:val="clear" w:color="auto" w:fill="auto"/>
        <w:spacing w:before="0" w:after="0" w:line="480" w:lineRule="exact"/>
        <w:jc w:val="left"/>
      </w:pPr>
      <w:r>
        <w:t>20</w:t>
      </w:r>
    </w:p>
    <w:p w:rsidR="00D9272E" w:rsidRDefault="00834FC7">
      <w:pPr>
        <w:pStyle w:val="40"/>
        <w:framePr w:w="336" w:h="4368" w:hRule="exact" w:wrap="none" w:vAnchor="page" w:hAnchor="page" w:x="1157" w:y="9717"/>
        <w:shd w:val="clear" w:color="auto" w:fill="auto"/>
        <w:spacing w:before="0" w:after="0" w:line="480" w:lineRule="exact"/>
        <w:jc w:val="left"/>
      </w:pPr>
      <w:r>
        <w:t>10</w:t>
      </w:r>
    </w:p>
    <w:p w:rsidR="00D9272E" w:rsidRDefault="00834FC7">
      <w:pPr>
        <w:pStyle w:val="a8"/>
        <w:framePr w:w="336" w:h="499" w:hRule="exact" w:wrap="none" w:vAnchor="page" w:hAnchor="page" w:x="1157" w:y="14085"/>
        <w:shd w:val="clear" w:color="auto" w:fill="auto"/>
        <w:ind w:left="200"/>
      </w:pPr>
      <w:r>
        <w:t>0</w:t>
      </w:r>
    </w:p>
    <w:p w:rsidR="00D9272E" w:rsidRDefault="00834FC7">
      <w:pPr>
        <w:framePr w:wrap="none" w:vAnchor="page" w:hAnchor="page" w:x="1560" w:y="10063"/>
        <w:rPr>
          <w:sz w:val="2"/>
          <w:szCs w:val="2"/>
        </w:rPr>
      </w:pPr>
      <w:r>
        <w:pict>
          <v:shape id="_x0000_i1026" type="#_x0000_t75" style="width:288.75pt;height:219.75pt">
            <v:imagedata r:id="rId9" r:href="rId10"/>
          </v:shape>
        </w:pict>
      </w:r>
    </w:p>
    <w:p w:rsidR="00D9272E" w:rsidRDefault="00834FC7">
      <w:pPr>
        <w:pStyle w:val="a8"/>
        <w:framePr w:wrap="none" w:vAnchor="page" w:hAnchor="page" w:x="2165" w:y="14520"/>
        <w:shd w:val="clear" w:color="auto" w:fill="auto"/>
        <w:spacing w:line="200" w:lineRule="exact"/>
      </w:pPr>
      <w:r>
        <w:t>6 месяцев 2019 г.</w:t>
      </w:r>
    </w:p>
    <w:p w:rsidR="00D9272E" w:rsidRDefault="00834FC7">
      <w:pPr>
        <w:pStyle w:val="a8"/>
        <w:framePr w:wrap="none" w:vAnchor="page" w:hAnchor="page" w:x="5016" w:y="14525"/>
        <w:shd w:val="clear" w:color="auto" w:fill="auto"/>
        <w:spacing w:line="200" w:lineRule="exact"/>
      </w:pPr>
      <w:r>
        <w:t>6 месяцев 2020 г.</w:t>
      </w:r>
    </w:p>
    <w:p w:rsidR="00D9272E" w:rsidRDefault="00834FC7">
      <w:pPr>
        <w:pStyle w:val="a5"/>
        <w:framePr w:w="2894" w:h="1400" w:hRule="exact" w:wrap="none" w:vAnchor="page" w:hAnchor="page" w:x="7617" w:y="11554"/>
        <w:shd w:val="clear" w:color="auto" w:fill="auto"/>
        <w:spacing w:after="60" w:line="230" w:lineRule="exact"/>
        <w:ind w:left="180"/>
      </w:pPr>
      <w:proofErr w:type="gramStart"/>
      <w:r>
        <w:rPr>
          <w:rStyle w:val="a6"/>
          <w:b/>
          <w:bCs/>
        </w:rPr>
        <w:t>к</w:t>
      </w:r>
      <w:proofErr w:type="gramEnd"/>
      <w:r>
        <w:rPr>
          <w:rStyle w:val="a6"/>
          <w:b/>
          <w:bCs/>
        </w:rPr>
        <w:t xml:space="preserve"> </w:t>
      </w:r>
      <w:r>
        <w:t>Общее число пострадавших, чел.</w:t>
      </w:r>
    </w:p>
    <w:p w:rsidR="00D9272E" w:rsidRDefault="00834FC7">
      <w:pPr>
        <w:pStyle w:val="a5"/>
        <w:framePr w:w="2894" w:h="1400" w:hRule="exact" w:wrap="none" w:vAnchor="page" w:hAnchor="page" w:x="7617" w:y="11554"/>
        <w:shd w:val="clear" w:color="auto" w:fill="auto"/>
        <w:spacing w:after="100" w:line="230" w:lineRule="exact"/>
        <w:ind w:left="180" w:firstLine="0"/>
      </w:pPr>
      <w:r>
        <w:t>Число тяжело травмированных, чел.</w:t>
      </w:r>
    </w:p>
    <w:p w:rsidR="00D9272E" w:rsidRDefault="00834FC7">
      <w:pPr>
        <w:pStyle w:val="a5"/>
        <w:framePr w:w="2894" w:h="1400" w:hRule="exact" w:wrap="none" w:vAnchor="page" w:hAnchor="page" w:x="7617" w:y="11554"/>
        <w:shd w:val="clear" w:color="auto" w:fill="auto"/>
        <w:spacing w:line="180" w:lineRule="exact"/>
        <w:ind w:left="180" w:firstLine="0"/>
      </w:pPr>
      <w:r>
        <w:t>Число погибших, чел.</w:t>
      </w:r>
    </w:p>
    <w:p w:rsidR="00D9272E" w:rsidRDefault="00D9272E">
      <w:pPr>
        <w:rPr>
          <w:sz w:val="2"/>
          <w:szCs w:val="2"/>
        </w:rPr>
        <w:sectPr w:rsidR="00D927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272E" w:rsidRDefault="00834FC7">
      <w:pPr>
        <w:pStyle w:val="22"/>
        <w:framePr w:wrap="none" w:vAnchor="page" w:hAnchor="page" w:x="10056" w:y="1159"/>
        <w:shd w:val="clear" w:color="auto" w:fill="auto"/>
        <w:spacing w:line="240" w:lineRule="exact"/>
      </w:pPr>
      <w:r>
        <w:lastRenderedPageBreak/>
        <w:t>Таблица 1</w:t>
      </w:r>
    </w:p>
    <w:p w:rsidR="00D9272E" w:rsidRDefault="00834FC7">
      <w:pPr>
        <w:pStyle w:val="20"/>
        <w:framePr w:w="10267" w:h="652" w:hRule="exact" w:wrap="none" w:vAnchor="page" w:hAnchor="page" w:x="1090" w:y="1708"/>
        <w:shd w:val="clear" w:color="auto" w:fill="auto"/>
        <w:spacing w:after="0"/>
        <w:ind w:firstLine="0"/>
        <w:jc w:val="center"/>
      </w:pPr>
      <w:r>
        <w:t>Динамика производственного травматизма в Курганской области</w:t>
      </w:r>
      <w:r>
        <w:br/>
        <w:t>за 2015-2019 годы и 6 месяцев 2020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8"/>
        <w:gridCol w:w="950"/>
        <w:gridCol w:w="955"/>
        <w:gridCol w:w="955"/>
        <w:gridCol w:w="955"/>
        <w:gridCol w:w="955"/>
        <w:gridCol w:w="965"/>
      </w:tblGrid>
      <w:tr w:rsidR="00D9272E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Показатели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firstLine="0"/>
            </w:pPr>
            <w:r>
              <w:rPr>
                <w:rStyle w:val="24"/>
              </w:rPr>
              <w:t>2015 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firstLine="0"/>
            </w:pPr>
            <w:r>
              <w:rPr>
                <w:rStyle w:val="24"/>
              </w:rPr>
              <w:t>2016 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firstLine="0"/>
            </w:pPr>
            <w:r>
              <w:rPr>
                <w:rStyle w:val="24"/>
              </w:rPr>
              <w:t>2017 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firstLine="0"/>
            </w:pPr>
            <w:r>
              <w:rPr>
                <w:rStyle w:val="24"/>
              </w:rPr>
              <w:t>2018 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firstLine="0"/>
            </w:pPr>
            <w:r>
              <w:rPr>
                <w:rStyle w:val="24"/>
              </w:rPr>
              <w:t>2019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/>
              <w:ind w:firstLine="0"/>
              <w:jc w:val="both"/>
            </w:pPr>
            <w:r>
              <w:rPr>
                <w:rStyle w:val="24"/>
              </w:rPr>
              <w:t>6 мес. 2020 г.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Число групповых несчастных случаев на производстве с тяжелыми последствиями, ед.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6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80" w:firstLine="0"/>
            </w:pPr>
            <w:r>
              <w:rPr>
                <w:rStyle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8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80" w:firstLine="0"/>
            </w:pPr>
            <w:r>
              <w:rPr>
                <w:rStyle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8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400" w:firstLine="0"/>
            </w:pPr>
            <w:r>
              <w:rPr>
                <w:rStyle w:val="24"/>
              </w:rPr>
              <w:t>1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Число погибших при смертельных и групповых несчастных случаях, ед.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60" w:firstLine="0"/>
            </w:pPr>
            <w:r>
              <w:rPr>
                <w:rStyle w:val="24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80" w:firstLine="0"/>
            </w:pPr>
            <w:r>
              <w:rPr>
                <w:rStyle w:val="24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80" w:firstLine="0"/>
            </w:pPr>
            <w:r>
              <w:rPr>
                <w:rStyle w:val="24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8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80" w:firstLine="0"/>
            </w:pPr>
            <w:r>
              <w:rPr>
                <w:rStyle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400" w:firstLine="0"/>
            </w:pPr>
            <w:r>
              <w:rPr>
                <w:rStyle w:val="24"/>
              </w:rPr>
              <w:t>-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Число тяжело травмированных при тяжелых и групповых несчастных случаях, ед.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60" w:firstLine="0"/>
            </w:pPr>
            <w:r>
              <w:rPr>
                <w:rStyle w:val="24"/>
              </w:rPr>
              <w:t>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80" w:firstLine="0"/>
            </w:pPr>
            <w:r>
              <w:rPr>
                <w:rStyle w:val="24"/>
              </w:rPr>
              <w:t>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80" w:firstLine="0"/>
            </w:pPr>
            <w:r>
              <w:rPr>
                <w:rStyle w:val="24"/>
              </w:rPr>
              <w:t>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80" w:firstLine="0"/>
            </w:pPr>
            <w:r>
              <w:rPr>
                <w:rStyle w:val="24"/>
              </w:rPr>
              <w:t>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80" w:firstLine="0"/>
            </w:pPr>
            <w:r>
              <w:rPr>
                <w:rStyle w:val="24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400" w:firstLine="0"/>
            </w:pPr>
            <w:r>
              <w:rPr>
                <w:rStyle w:val="24"/>
              </w:rPr>
              <w:t>10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Общее количество пострадавших в результате несчастных случаев, чел. (по данным ФСС)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60" w:firstLine="0"/>
            </w:pPr>
            <w:r>
              <w:rPr>
                <w:rStyle w:val="24"/>
              </w:rPr>
              <w:t>311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4"/>
              </w:rPr>
              <w:t>241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4"/>
              </w:rPr>
              <w:t>225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24"/>
              </w:rPr>
              <w:t>172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80" w:firstLine="0"/>
            </w:pPr>
            <w:r>
              <w:rPr>
                <w:rStyle w:val="24"/>
              </w:rPr>
              <w:t>169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400" w:firstLine="0"/>
            </w:pPr>
            <w:r>
              <w:rPr>
                <w:rStyle w:val="24"/>
              </w:rPr>
              <w:t>74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 xml:space="preserve">Коэффициент частоты производственного травматизма, </w:t>
            </w:r>
            <w:proofErr w:type="spellStart"/>
            <w:r>
              <w:rPr>
                <w:rStyle w:val="24"/>
              </w:rPr>
              <w:t>Кч</w:t>
            </w:r>
            <w:proofErr w:type="spellEnd"/>
            <w:r>
              <w:rPr>
                <w:rStyle w:val="24"/>
              </w:rPr>
              <w:t xml:space="preserve"> (по данным Росстата)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60" w:firstLine="0"/>
            </w:pPr>
            <w:r>
              <w:rPr>
                <w:rStyle w:val="24"/>
              </w:rPr>
              <w:t>1,7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80" w:firstLine="0"/>
            </w:pPr>
            <w:r>
              <w:rPr>
                <w:rStyle w:val="24"/>
              </w:rPr>
              <w:t>1,4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80" w:firstLine="0"/>
            </w:pPr>
            <w:r>
              <w:rPr>
                <w:rStyle w:val="24"/>
              </w:rPr>
              <w:t>1,4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80" w:firstLine="0"/>
            </w:pPr>
            <w:r>
              <w:rPr>
                <w:rStyle w:val="24"/>
              </w:rPr>
              <w:t>1,1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0" w:line="260" w:lineRule="exact"/>
              <w:ind w:left="380" w:firstLine="0"/>
            </w:pPr>
            <w:r>
              <w:rPr>
                <w:rStyle w:val="24"/>
              </w:rPr>
              <w:t>1,2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after="60" w:line="150" w:lineRule="exact"/>
              <w:ind w:left="180" w:firstLine="0"/>
            </w:pPr>
            <w:r>
              <w:rPr>
                <w:rStyle w:val="275pt"/>
              </w:rPr>
              <w:t>Годовой</w:t>
            </w:r>
          </w:p>
          <w:p w:rsidR="00D9272E" w:rsidRDefault="00834FC7">
            <w:pPr>
              <w:pStyle w:val="20"/>
              <w:framePr w:w="9744" w:h="6091" w:wrap="none" w:vAnchor="page" w:hAnchor="page" w:x="1090" w:y="2488"/>
              <w:shd w:val="clear" w:color="auto" w:fill="auto"/>
              <w:spacing w:before="60" w:after="0" w:line="150" w:lineRule="exact"/>
              <w:ind w:firstLine="0"/>
              <w:jc w:val="both"/>
            </w:pPr>
            <w:r>
              <w:rPr>
                <w:rStyle w:val="275pt"/>
              </w:rPr>
              <w:t>показатель</w:t>
            </w:r>
          </w:p>
        </w:tc>
      </w:tr>
    </w:tbl>
    <w:p w:rsidR="00D9272E" w:rsidRDefault="00834FC7">
      <w:pPr>
        <w:pStyle w:val="20"/>
        <w:framePr w:w="10267" w:h="6638" w:hRule="exact" w:wrap="none" w:vAnchor="page" w:hAnchor="page" w:x="1090" w:y="9052"/>
        <w:shd w:val="clear" w:color="auto" w:fill="auto"/>
        <w:spacing w:after="0"/>
        <w:ind w:firstLine="800"/>
        <w:jc w:val="both"/>
      </w:pPr>
      <w:r>
        <w:t xml:space="preserve">Причины несчастных случаев на производстве с </w:t>
      </w:r>
      <w:r>
        <w:rPr>
          <w:rStyle w:val="23"/>
        </w:rPr>
        <w:t>легкими последствиями</w:t>
      </w:r>
      <w:r>
        <w:t xml:space="preserve"> (по данным Г</w:t>
      </w:r>
      <w:proofErr w:type="gramStart"/>
      <w:r>
        <w:t>У-</w:t>
      </w:r>
      <w:proofErr w:type="gramEnd"/>
      <w:r>
        <w:t xml:space="preserve"> Курганского регионального отделения Фонда социального страхования РФ):</w:t>
      </w:r>
    </w:p>
    <w:p w:rsidR="00D9272E" w:rsidRDefault="00834FC7">
      <w:pPr>
        <w:pStyle w:val="20"/>
        <w:framePr w:w="10267" w:h="6638" w:hRule="exact" w:wrap="none" w:vAnchor="page" w:hAnchor="page" w:x="1090" w:y="9052"/>
        <w:numPr>
          <w:ilvl w:val="0"/>
          <w:numId w:val="1"/>
        </w:numPr>
        <w:shd w:val="clear" w:color="auto" w:fill="auto"/>
        <w:tabs>
          <w:tab w:val="left" w:pos="363"/>
        </w:tabs>
        <w:spacing w:after="0"/>
        <w:ind w:firstLine="0"/>
        <w:jc w:val="both"/>
      </w:pPr>
      <w:r>
        <w:t>Неосторожность пострадавшего - 294 случая.</w:t>
      </w:r>
    </w:p>
    <w:p w:rsidR="00D9272E" w:rsidRDefault="00834FC7">
      <w:pPr>
        <w:pStyle w:val="20"/>
        <w:framePr w:w="10267" w:h="6638" w:hRule="exact" w:wrap="none" w:vAnchor="page" w:hAnchor="page" w:x="1090" w:y="9052"/>
        <w:numPr>
          <w:ilvl w:val="0"/>
          <w:numId w:val="1"/>
        </w:numPr>
        <w:shd w:val="clear" w:color="auto" w:fill="auto"/>
        <w:tabs>
          <w:tab w:val="left" w:pos="382"/>
        </w:tabs>
        <w:spacing w:after="0"/>
        <w:ind w:firstLine="0"/>
        <w:jc w:val="both"/>
      </w:pPr>
      <w:r>
        <w:t>Неудовлетворительная организация производства работ - 276 случаев.</w:t>
      </w:r>
    </w:p>
    <w:p w:rsidR="00D9272E" w:rsidRDefault="00834FC7">
      <w:pPr>
        <w:pStyle w:val="20"/>
        <w:framePr w:w="10267" w:h="6638" w:hRule="exact" w:wrap="none" w:vAnchor="page" w:hAnchor="page" w:x="1090" w:y="9052"/>
        <w:numPr>
          <w:ilvl w:val="0"/>
          <w:numId w:val="1"/>
        </w:numPr>
        <w:shd w:val="clear" w:color="auto" w:fill="auto"/>
        <w:tabs>
          <w:tab w:val="left" w:pos="382"/>
        </w:tabs>
        <w:spacing w:after="0"/>
        <w:ind w:firstLine="0"/>
        <w:jc w:val="both"/>
      </w:pPr>
      <w:r>
        <w:t>Прочие причины, квалифицированные по материалам расследования несчастных случаев (противоправные действия других лиц и др.) - 234 случая.</w:t>
      </w:r>
    </w:p>
    <w:p w:rsidR="00D9272E" w:rsidRDefault="00834FC7">
      <w:pPr>
        <w:pStyle w:val="20"/>
        <w:framePr w:w="10267" w:h="6638" w:hRule="exact" w:wrap="none" w:vAnchor="page" w:hAnchor="page" w:x="1090" w:y="9052"/>
        <w:numPr>
          <w:ilvl w:val="0"/>
          <w:numId w:val="1"/>
        </w:numPr>
        <w:shd w:val="clear" w:color="auto" w:fill="auto"/>
        <w:tabs>
          <w:tab w:val="left" w:pos="387"/>
        </w:tabs>
        <w:spacing w:after="0"/>
        <w:ind w:firstLine="0"/>
        <w:jc w:val="both"/>
      </w:pPr>
      <w:r>
        <w:t>Нарушение требований безопасности - 116 случаев.</w:t>
      </w:r>
    </w:p>
    <w:p w:rsidR="00D9272E" w:rsidRDefault="00834FC7">
      <w:pPr>
        <w:pStyle w:val="20"/>
        <w:framePr w:w="10267" w:h="6638" w:hRule="exact" w:wrap="none" w:vAnchor="page" w:hAnchor="page" w:x="1090" w:y="9052"/>
        <w:numPr>
          <w:ilvl w:val="0"/>
          <w:numId w:val="1"/>
        </w:numPr>
        <w:shd w:val="clear" w:color="auto" w:fill="auto"/>
        <w:tabs>
          <w:tab w:val="left" w:pos="387"/>
        </w:tabs>
        <w:spacing w:after="0"/>
        <w:ind w:firstLine="0"/>
        <w:jc w:val="both"/>
      </w:pPr>
      <w:r>
        <w:t>Неудовлетворительное техническое состояние зданий, территорий - 66 случаев</w:t>
      </w:r>
    </w:p>
    <w:p w:rsidR="00D9272E" w:rsidRDefault="00834FC7">
      <w:pPr>
        <w:pStyle w:val="20"/>
        <w:framePr w:w="10267" w:h="6638" w:hRule="exact" w:wrap="none" w:vAnchor="page" w:hAnchor="page" w:x="1090" w:y="9052"/>
        <w:numPr>
          <w:ilvl w:val="0"/>
          <w:numId w:val="1"/>
        </w:numPr>
        <w:shd w:val="clear" w:color="auto" w:fill="auto"/>
        <w:tabs>
          <w:tab w:val="left" w:pos="387"/>
        </w:tabs>
        <w:spacing w:after="0"/>
        <w:ind w:firstLine="0"/>
        <w:jc w:val="both"/>
      </w:pPr>
      <w:r>
        <w:t>Нарушение правил дорожного движения - 65 случаев.</w:t>
      </w:r>
    </w:p>
    <w:p w:rsidR="00D9272E" w:rsidRDefault="00834FC7">
      <w:pPr>
        <w:pStyle w:val="20"/>
        <w:framePr w:w="10267" w:h="6638" w:hRule="exact" w:wrap="none" w:vAnchor="page" w:hAnchor="page" w:x="1090" w:y="9052"/>
        <w:numPr>
          <w:ilvl w:val="0"/>
          <w:numId w:val="1"/>
        </w:numPr>
        <w:shd w:val="clear" w:color="auto" w:fill="auto"/>
        <w:tabs>
          <w:tab w:val="left" w:pos="387"/>
        </w:tabs>
        <w:spacing w:after="0"/>
        <w:ind w:firstLine="0"/>
        <w:jc w:val="both"/>
      </w:pPr>
      <w:r>
        <w:t>Недостатки в обучении безопасным приемам труда - 29 случаев.</w:t>
      </w:r>
    </w:p>
    <w:p w:rsidR="00D9272E" w:rsidRDefault="00834FC7">
      <w:pPr>
        <w:pStyle w:val="20"/>
        <w:framePr w:w="10267" w:h="6638" w:hRule="exact" w:wrap="none" w:vAnchor="page" w:hAnchor="page" w:x="1090" w:y="9052"/>
        <w:numPr>
          <w:ilvl w:val="0"/>
          <w:numId w:val="1"/>
        </w:numPr>
        <w:shd w:val="clear" w:color="auto" w:fill="auto"/>
        <w:tabs>
          <w:tab w:val="left" w:pos="387"/>
        </w:tabs>
        <w:spacing w:after="0"/>
        <w:ind w:firstLine="0"/>
        <w:jc w:val="both"/>
      </w:pPr>
      <w:r>
        <w:t>Нарушение технологического процесса - 27 случаев.</w:t>
      </w:r>
    </w:p>
    <w:p w:rsidR="00D9272E" w:rsidRDefault="00834FC7">
      <w:pPr>
        <w:pStyle w:val="20"/>
        <w:framePr w:w="10267" w:h="6638" w:hRule="exact" w:wrap="none" w:vAnchor="page" w:hAnchor="page" w:x="1090" w:y="9052"/>
        <w:shd w:val="clear" w:color="auto" w:fill="auto"/>
        <w:spacing w:after="0"/>
        <w:ind w:firstLine="0"/>
        <w:jc w:val="both"/>
      </w:pPr>
      <w:r>
        <w:t>(Приложение 2)</w:t>
      </w:r>
    </w:p>
    <w:p w:rsidR="00D9272E" w:rsidRDefault="00834FC7">
      <w:pPr>
        <w:pStyle w:val="20"/>
        <w:framePr w:w="10267" w:h="6638" w:hRule="exact" w:wrap="none" w:vAnchor="page" w:hAnchor="page" w:x="1090" w:y="9052"/>
        <w:shd w:val="clear" w:color="auto" w:fill="auto"/>
        <w:spacing w:after="0"/>
        <w:ind w:firstLine="800"/>
        <w:jc w:val="both"/>
      </w:pPr>
      <w:r>
        <w:t xml:space="preserve">Причины несчастных случаев на производстве с </w:t>
      </w:r>
      <w:r>
        <w:rPr>
          <w:rStyle w:val="23"/>
        </w:rPr>
        <w:t>тяжелыми последствиями</w:t>
      </w:r>
      <w:r>
        <w:t xml:space="preserve"> за 2015-2019 годы и 6 месяцев 2020 г. (по данным Государственной инспекции труда в Курганской области):</w:t>
      </w:r>
    </w:p>
    <w:p w:rsidR="00D9272E" w:rsidRDefault="00834FC7">
      <w:pPr>
        <w:pStyle w:val="20"/>
        <w:framePr w:w="10267" w:h="6638" w:hRule="exact" w:wrap="none" w:vAnchor="page" w:hAnchor="page" w:x="1090" w:y="9052"/>
        <w:numPr>
          <w:ilvl w:val="0"/>
          <w:numId w:val="2"/>
        </w:numPr>
        <w:shd w:val="clear" w:color="auto" w:fill="auto"/>
        <w:tabs>
          <w:tab w:val="left" w:pos="378"/>
        </w:tabs>
        <w:spacing w:after="0"/>
        <w:ind w:firstLine="0"/>
        <w:jc w:val="both"/>
      </w:pPr>
      <w:r>
        <w:t xml:space="preserve">Неудовлетворительная организация производства работ (как правило, это ненадлежащий </w:t>
      </w:r>
      <w:proofErr w:type="gramStart"/>
      <w:r>
        <w:t>контроль за</w:t>
      </w:r>
      <w:proofErr w:type="gramEnd"/>
      <w:r>
        <w:t xml:space="preserve"> безопасным производством работ) - 67 случаев.</w:t>
      </w:r>
    </w:p>
    <w:p w:rsidR="00D9272E" w:rsidRDefault="00834FC7">
      <w:pPr>
        <w:pStyle w:val="20"/>
        <w:framePr w:w="10267" w:h="6638" w:hRule="exact" w:wrap="none" w:vAnchor="page" w:hAnchor="page" w:x="1090" w:y="9052"/>
        <w:numPr>
          <w:ilvl w:val="0"/>
          <w:numId w:val="2"/>
        </w:numPr>
        <w:shd w:val="clear" w:color="auto" w:fill="auto"/>
        <w:tabs>
          <w:tab w:val="left" w:pos="533"/>
        </w:tabs>
        <w:spacing w:after="0"/>
        <w:ind w:firstLine="0"/>
        <w:jc w:val="both"/>
      </w:pPr>
      <w:r>
        <w:t>Прочие причины, квалифицированные по материалам расследования несчастных случаев, (как правило, это повреждения в результате противоправных действий других лиц) - 35 случаев.</w:t>
      </w:r>
    </w:p>
    <w:p w:rsidR="00D9272E" w:rsidRDefault="00834FC7">
      <w:pPr>
        <w:pStyle w:val="20"/>
        <w:framePr w:w="10267" w:h="6638" w:hRule="exact" w:wrap="none" w:vAnchor="page" w:hAnchor="page" w:x="1090" w:y="9052"/>
        <w:numPr>
          <w:ilvl w:val="0"/>
          <w:numId w:val="2"/>
        </w:numPr>
        <w:shd w:val="clear" w:color="auto" w:fill="auto"/>
        <w:tabs>
          <w:tab w:val="left" w:pos="382"/>
        </w:tabs>
        <w:spacing w:after="0"/>
        <w:ind w:firstLine="0"/>
        <w:jc w:val="both"/>
      </w:pPr>
      <w:r>
        <w:t>Нарушение правил дорожного движения - 12 случаев.</w:t>
      </w:r>
    </w:p>
    <w:p w:rsidR="00D9272E" w:rsidRDefault="00D9272E">
      <w:pPr>
        <w:rPr>
          <w:sz w:val="2"/>
          <w:szCs w:val="2"/>
        </w:rPr>
        <w:sectPr w:rsidR="00D927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272E" w:rsidRDefault="00834FC7">
      <w:pPr>
        <w:pStyle w:val="20"/>
        <w:framePr w:w="10262" w:h="15009" w:hRule="exact" w:wrap="none" w:vAnchor="page" w:hAnchor="page" w:x="1080" w:y="1113"/>
        <w:shd w:val="clear" w:color="auto" w:fill="auto"/>
        <w:spacing w:after="0"/>
        <w:ind w:firstLine="0"/>
        <w:jc w:val="both"/>
      </w:pPr>
      <w:r>
        <w:lastRenderedPageBreak/>
        <w:t>4 Неудовлетворительное техническое состояние зданий, сооружений, территории</w:t>
      </w:r>
    </w:p>
    <w:p w:rsidR="00D9272E" w:rsidRDefault="00834FC7">
      <w:pPr>
        <w:pStyle w:val="20"/>
        <w:framePr w:w="10262" w:h="15009" w:hRule="exact" w:wrap="none" w:vAnchor="page" w:hAnchor="page" w:x="1080" w:y="1113"/>
        <w:numPr>
          <w:ilvl w:val="0"/>
          <w:numId w:val="3"/>
        </w:numPr>
        <w:shd w:val="clear" w:color="auto" w:fill="auto"/>
        <w:tabs>
          <w:tab w:val="left" w:pos="287"/>
        </w:tabs>
        <w:spacing w:after="0"/>
        <w:ind w:firstLine="0"/>
        <w:jc w:val="both"/>
      </w:pPr>
      <w:r>
        <w:t>6 случаев.</w:t>
      </w:r>
    </w:p>
    <w:p w:rsidR="00D9272E" w:rsidRDefault="00834FC7">
      <w:pPr>
        <w:pStyle w:val="20"/>
        <w:framePr w:w="10262" w:h="15009" w:hRule="exact" w:wrap="none" w:vAnchor="page" w:hAnchor="page" w:x="1080" w:y="1113"/>
        <w:numPr>
          <w:ilvl w:val="0"/>
          <w:numId w:val="4"/>
        </w:numPr>
        <w:shd w:val="clear" w:color="auto" w:fill="auto"/>
        <w:tabs>
          <w:tab w:val="left" w:pos="325"/>
        </w:tabs>
        <w:spacing w:after="0"/>
        <w:ind w:firstLine="0"/>
        <w:jc w:val="both"/>
      </w:pPr>
      <w:r>
        <w:t>Нарушение работником трудового распорядка и дисциплины труда - 6 случаев.</w:t>
      </w:r>
    </w:p>
    <w:p w:rsidR="00D9272E" w:rsidRDefault="00834FC7">
      <w:pPr>
        <w:pStyle w:val="20"/>
        <w:framePr w:w="10262" w:h="15009" w:hRule="exact" w:wrap="none" w:vAnchor="page" w:hAnchor="page" w:x="1080" w:y="1113"/>
        <w:numPr>
          <w:ilvl w:val="0"/>
          <w:numId w:val="4"/>
        </w:numPr>
        <w:shd w:val="clear" w:color="auto" w:fill="auto"/>
        <w:tabs>
          <w:tab w:val="left" w:pos="325"/>
        </w:tabs>
        <w:spacing w:after="0"/>
        <w:ind w:firstLine="0"/>
        <w:jc w:val="both"/>
      </w:pPr>
      <w:r>
        <w:t>Эксплуатация неисправных машин, механизмов, оборудования - 3 случая.</w:t>
      </w:r>
    </w:p>
    <w:p w:rsidR="00D9272E" w:rsidRDefault="00834FC7">
      <w:pPr>
        <w:pStyle w:val="20"/>
        <w:framePr w:w="10262" w:h="15009" w:hRule="exact" w:wrap="none" w:vAnchor="page" w:hAnchor="page" w:x="1080" w:y="1113"/>
        <w:numPr>
          <w:ilvl w:val="0"/>
          <w:numId w:val="4"/>
        </w:numPr>
        <w:shd w:val="clear" w:color="auto" w:fill="auto"/>
        <w:tabs>
          <w:tab w:val="left" w:pos="325"/>
        </w:tabs>
        <w:spacing w:after="0"/>
        <w:ind w:firstLine="0"/>
        <w:jc w:val="both"/>
      </w:pPr>
      <w:r>
        <w:t>Недостатки в организации и проведении подготовки работников по охране труда</w:t>
      </w:r>
    </w:p>
    <w:p w:rsidR="00D9272E" w:rsidRDefault="00834FC7">
      <w:pPr>
        <w:pStyle w:val="20"/>
        <w:framePr w:w="10262" w:h="15009" w:hRule="exact" w:wrap="none" w:vAnchor="page" w:hAnchor="page" w:x="1080" w:y="1113"/>
        <w:numPr>
          <w:ilvl w:val="0"/>
          <w:numId w:val="3"/>
        </w:numPr>
        <w:shd w:val="clear" w:color="auto" w:fill="auto"/>
        <w:tabs>
          <w:tab w:val="left" w:pos="287"/>
        </w:tabs>
        <w:spacing w:after="0"/>
        <w:ind w:firstLine="0"/>
        <w:jc w:val="both"/>
      </w:pPr>
      <w:r>
        <w:t>3 случая.</w:t>
      </w:r>
    </w:p>
    <w:p w:rsidR="00D9272E" w:rsidRDefault="00834FC7">
      <w:pPr>
        <w:pStyle w:val="20"/>
        <w:framePr w:w="10262" w:h="15009" w:hRule="exact" w:wrap="none" w:vAnchor="page" w:hAnchor="page" w:x="1080" w:y="1113"/>
        <w:numPr>
          <w:ilvl w:val="0"/>
          <w:numId w:val="4"/>
        </w:numPr>
        <w:shd w:val="clear" w:color="auto" w:fill="auto"/>
        <w:tabs>
          <w:tab w:val="left" w:pos="325"/>
        </w:tabs>
        <w:spacing w:after="0"/>
        <w:ind w:firstLine="0"/>
      </w:pPr>
      <w:r>
        <w:t>Неприменение работником средств индивидуальной защиты- 3 случая. (Приложение 3)</w:t>
      </w:r>
    </w:p>
    <w:p w:rsidR="00D9272E" w:rsidRDefault="00834FC7">
      <w:pPr>
        <w:pStyle w:val="20"/>
        <w:framePr w:w="10262" w:h="15009" w:hRule="exact" w:wrap="none" w:vAnchor="page" w:hAnchor="page" w:x="1080" w:y="1113"/>
        <w:shd w:val="clear" w:color="auto" w:fill="auto"/>
        <w:spacing w:after="0"/>
        <w:ind w:firstLine="600"/>
        <w:jc w:val="both"/>
      </w:pPr>
      <w:r>
        <w:t>Наибольший удельный вес в структуре несчастных случаев на производстве занимают несчастные случаи по причине «Неудовлетворительная организация производства работ».</w:t>
      </w:r>
    </w:p>
    <w:p w:rsidR="00D9272E" w:rsidRDefault="00834FC7">
      <w:pPr>
        <w:pStyle w:val="20"/>
        <w:framePr w:w="10262" w:h="15009" w:hRule="exact" w:wrap="none" w:vAnchor="page" w:hAnchor="page" w:x="1080" w:y="1113"/>
        <w:shd w:val="clear" w:color="auto" w:fill="auto"/>
        <w:ind w:firstLine="600"/>
        <w:jc w:val="both"/>
      </w:pPr>
      <w:r>
        <w:t>Значительная доля несчастных случаев происходит по «Прочим причинам, квалифицированным по материалам расследования несчастных случаев» (как правило, это противоправные действия других лиц) и по причине «Нарушение правил дорожного движения».</w:t>
      </w:r>
    </w:p>
    <w:p w:rsidR="00D9272E" w:rsidRDefault="00834FC7">
      <w:pPr>
        <w:pStyle w:val="20"/>
        <w:framePr w:w="10262" w:h="15009" w:hRule="exact" w:wrap="none" w:vAnchor="page" w:hAnchor="page" w:x="1080" w:y="1113"/>
        <w:shd w:val="clear" w:color="auto" w:fill="auto"/>
        <w:ind w:firstLine="600"/>
        <w:jc w:val="both"/>
      </w:pPr>
      <w:proofErr w:type="gramStart"/>
      <w:r>
        <w:t xml:space="preserve">Виды деятельности, в которых произошли несчастные случаи на производстве с тяжелыми последствиями за 2015-2019 годы и 6 месяцев 2020 г.: самыми </w:t>
      </w:r>
      <w:proofErr w:type="spellStart"/>
      <w:r>
        <w:t>травмоопасными</w:t>
      </w:r>
      <w:proofErr w:type="spellEnd"/>
      <w:r>
        <w:t xml:space="preserve"> отраслями экономики стали обрабатывающее производство и сельское хозяйство, где зарегистрировано соответственно 53 и 16 несчастных случаев на производстве с тяжелым исходом, что суммарно составляет 50% от общего числа несчастных случаев на производстве с тяжелыми последствиями.</w:t>
      </w:r>
      <w:proofErr w:type="gramEnd"/>
    </w:p>
    <w:p w:rsidR="00D9272E" w:rsidRDefault="00834FC7">
      <w:pPr>
        <w:pStyle w:val="20"/>
        <w:framePr w:w="10262" w:h="15009" w:hRule="exact" w:wrap="none" w:vAnchor="page" w:hAnchor="page" w:x="1080" w:y="1113"/>
        <w:shd w:val="clear" w:color="auto" w:fill="auto"/>
        <w:spacing w:after="0"/>
        <w:ind w:firstLine="760"/>
        <w:jc w:val="both"/>
      </w:pPr>
      <w:r>
        <w:t>Главное управление по труду и занятости населения Курганской области, в связи с напряженной ситуацией с производственным травматизмом, считает необходимым принять следующие меры:</w:t>
      </w:r>
    </w:p>
    <w:p w:rsidR="00D9272E" w:rsidRDefault="00834FC7">
      <w:pPr>
        <w:pStyle w:val="20"/>
        <w:framePr w:w="10262" w:h="15009" w:hRule="exact" w:wrap="none" w:vAnchor="page" w:hAnchor="page" w:x="1080" w:y="1113"/>
        <w:shd w:val="clear" w:color="auto" w:fill="auto"/>
        <w:spacing w:after="0"/>
        <w:ind w:firstLine="600"/>
        <w:jc w:val="both"/>
      </w:pPr>
      <w:r>
        <w:t>Органам исполнительной власти Курганской области, осуществляющим отраслевое или межотраслевое управление; органам местного самоуправления Курганской области:</w:t>
      </w:r>
    </w:p>
    <w:p w:rsidR="00D9272E" w:rsidRDefault="00834FC7">
      <w:pPr>
        <w:pStyle w:val="20"/>
        <w:framePr w:w="10262" w:h="15009" w:hRule="exact" w:wrap="none" w:vAnchor="page" w:hAnchor="page" w:x="1080" w:y="1113"/>
        <w:numPr>
          <w:ilvl w:val="0"/>
          <w:numId w:val="5"/>
        </w:numPr>
        <w:shd w:val="clear" w:color="auto" w:fill="auto"/>
        <w:tabs>
          <w:tab w:val="left" w:pos="1054"/>
        </w:tabs>
        <w:spacing w:after="0"/>
        <w:ind w:firstLine="600"/>
        <w:jc w:val="both"/>
      </w:pPr>
      <w:r>
        <w:t>Реализовать план проведения информационных мероприятий по улучшению условий и охраны труда в Курганской области в части касающейся. (Приложение 4)</w:t>
      </w:r>
    </w:p>
    <w:p w:rsidR="00D9272E" w:rsidRDefault="00834FC7">
      <w:pPr>
        <w:pStyle w:val="20"/>
        <w:framePr w:w="10262" w:h="15009" w:hRule="exact" w:wrap="none" w:vAnchor="page" w:hAnchor="page" w:x="1080" w:y="1113"/>
        <w:numPr>
          <w:ilvl w:val="0"/>
          <w:numId w:val="5"/>
        </w:numPr>
        <w:shd w:val="clear" w:color="auto" w:fill="auto"/>
        <w:tabs>
          <w:tab w:val="left" w:pos="1054"/>
        </w:tabs>
        <w:spacing w:after="0"/>
        <w:ind w:firstLine="600"/>
        <w:jc w:val="both"/>
      </w:pPr>
      <w:r>
        <w:t>Провести анализ производственного травматизма и состояния охраны труда в организациях отрасли; в организациях расположенных на территории муниципальных образований, выработать комплекс мер по предупреждению травматизма в организациях и рассмотреть их на заседаниях отраслевых и межведомственных комиссий по охране труда, на семинарах совещаниях по охране труда.</w:t>
      </w:r>
    </w:p>
    <w:p w:rsidR="00D9272E" w:rsidRDefault="00834FC7">
      <w:pPr>
        <w:pStyle w:val="20"/>
        <w:framePr w:w="10262" w:h="15009" w:hRule="exact" w:wrap="none" w:vAnchor="page" w:hAnchor="page" w:x="1080" w:y="1113"/>
        <w:numPr>
          <w:ilvl w:val="0"/>
          <w:numId w:val="5"/>
        </w:numPr>
        <w:shd w:val="clear" w:color="auto" w:fill="auto"/>
        <w:tabs>
          <w:tab w:val="left" w:pos="1054"/>
        </w:tabs>
        <w:spacing w:after="0"/>
        <w:ind w:firstLine="600"/>
        <w:jc w:val="both"/>
      </w:pPr>
      <w:r>
        <w:t>Обеспечить организацию и ведение внутриведомственного контроля вопросов охраны труда в организациях отрасли; организаций расположенных на территории муниципальных образований.</w:t>
      </w:r>
    </w:p>
    <w:p w:rsidR="00D9272E" w:rsidRDefault="00834FC7">
      <w:pPr>
        <w:pStyle w:val="20"/>
        <w:framePr w:w="10262" w:h="15009" w:hRule="exact" w:wrap="none" w:vAnchor="page" w:hAnchor="page" w:x="1080" w:y="1113"/>
        <w:numPr>
          <w:ilvl w:val="0"/>
          <w:numId w:val="5"/>
        </w:numPr>
        <w:shd w:val="clear" w:color="auto" w:fill="auto"/>
        <w:tabs>
          <w:tab w:val="left" w:pos="1054"/>
        </w:tabs>
        <w:spacing w:after="0"/>
        <w:ind w:firstLine="600"/>
        <w:jc w:val="both"/>
      </w:pPr>
      <w:r>
        <w:t>Продолжать работу по организации проведения смотров-конкурсов по охране труда среди организаций отрасли; организаций расположенных на территории муниципальных образований.</w:t>
      </w:r>
    </w:p>
    <w:p w:rsidR="00D9272E" w:rsidRDefault="00834FC7">
      <w:pPr>
        <w:pStyle w:val="20"/>
        <w:framePr w:w="10262" w:h="15009" w:hRule="exact" w:wrap="none" w:vAnchor="page" w:hAnchor="page" w:x="1080" w:y="1113"/>
        <w:numPr>
          <w:ilvl w:val="0"/>
          <w:numId w:val="5"/>
        </w:numPr>
        <w:shd w:val="clear" w:color="auto" w:fill="auto"/>
        <w:tabs>
          <w:tab w:val="left" w:pos="1054"/>
        </w:tabs>
        <w:spacing w:after="0"/>
        <w:ind w:firstLine="600"/>
        <w:jc w:val="both"/>
      </w:pPr>
      <w:r>
        <w:t>Рекомендовать руководителям организаций отрасли; организаций расположенных на территории муниципальных образований Курганской области:</w:t>
      </w:r>
    </w:p>
    <w:p w:rsidR="00D9272E" w:rsidRDefault="00834FC7">
      <w:pPr>
        <w:pStyle w:val="20"/>
        <w:framePr w:w="10262" w:h="15009" w:hRule="exact" w:wrap="none" w:vAnchor="page" w:hAnchor="page" w:x="1080" w:y="1113"/>
        <w:shd w:val="clear" w:color="auto" w:fill="auto"/>
        <w:spacing w:after="0"/>
        <w:ind w:firstLine="600"/>
        <w:jc w:val="both"/>
      </w:pPr>
      <w:r>
        <w:t>- завершить работу по формированию служб охраны труда или комплектацию организаций с численностью работающих более 50 человек штатными специалистами по охране труда;</w:t>
      </w:r>
    </w:p>
    <w:p w:rsidR="00D9272E" w:rsidRDefault="00D9272E">
      <w:pPr>
        <w:rPr>
          <w:sz w:val="2"/>
          <w:szCs w:val="2"/>
        </w:rPr>
        <w:sectPr w:rsidR="00D927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272E" w:rsidRDefault="00834FC7">
      <w:pPr>
        <w:pStyle w:val="20"/>
        <w:framePr w:w="10195" w:h="3642" w:hRule="exact" w:wrap="none" w:vAnchor="page" w:hAnchor="page" w:x="1114" w:y="1113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firstLine="600"/>
        <w:jc w:val="both"/>
      </w:pPr>
      <w:r>
        <w:lastRenderedPageBreak/>
        <w:t xml:space="preserve">организовать проведение предварительных и периодических медицинских осмотров работников </w:t>
      </w:r>
      <w:proofErr w:type="gramStart"/>
      <w:r>
        <w:t>согласно требований</w:t>
      </w:r>
      <w:proofErr w:type="gramEnd"/>
      <w:r>
        <w:t xml:space="preserve"> приказа Министерства здравоохранения и социального развития РФ от 12 апреля 2011 года № 302н;</w:t>
      </w:r>
    </w:p>
    <w:p w:rsidR="00D9272E" w:rsidRDefault="00834FC7">
      <w:pPr>
        <w:pStyle w:val="20"/>
        <w:framePr w:w="10195" w:h="3642" w:hRule="exact" w:wrap="none" w:vAnchor="page" w:hAnchor="page" w:x="1114" w:y="1113"/>
        <w:numPr>
          <w:ilvl w:val="0"/>
          <w:numId w:val="3"/>
        </w:numPr>
        <w:shd w:val="clear" w:color="auto" w:fill="auto"/>
        <w:tabs>
          <w:tab w:val="left" w:pos="967"/>
        </w:tabs>
        <w:spacing w:after="0"/>
        <w:ind w:firstLine="600"/>
        <w:jc w:val="both"/>
      </w:pPr>
      <w:r>
        <w:t xml:space="preserve">организовать обучение по вопросам охраны труда, провести в установленные законодательством сроки проверку </w:t>
      </w:r>
      <w:proofErr w:type="gramStart"/>
      <w:r>
        <w:t>знаний требований охраны труда работников</w:t>
      </w:r>
      <w:proofErr w:type="gramEnd"/>
      <w:r>
        <w:t>;</w:t>
      </w:r>
    </w:p>
    <w:p w:rsidR="00D9272E" w:rsidRDefault="00834FC7">
      <w:pPr>
        <w:pStyle w:val="20"/>
        <w:framePr w:w="10195" w:h="3642" w:hRule="exact" w:wrap="none" w:vAnchor="page" w:hAnchor="page" w:x="1114" w:y="1113"/>
        <w:numPr>
          <w:ilvl w:val="0"/>
          <w:numId w:val="3"/>
        </w:numPr>
        <w:shd w:val="clear" w:color="auto" w:fill="auto"/>
        <w:tabs>
          <w:tab w:val="left" w:pos="778"/>
        </w:tabs>
        <w:spacing w:after="0"/>
        <w:ind w:firstLine="600"/>
        <w:jc w:val="both"/>
      </w:pPr>
      <w:r>
        <w:t>разработать и утвердить Положение о системе управления охраной труда в соответствии с требованиями приказа Министерства труда и социальной защиты РФ от 19.08.2016 года № 438н «Об утверждении Типового положения о системе управления охраной труда», обеспечить его функционирование.</w:t>
      </w:r>
    </w:p>
    <w:p w:rsidR="00D9272E" w:rsidRDefault="00834FC7">
      <w:pPr>
        <w:pStyle w:val="20"/>
        <w:framePr w:w="10195" w:h="3642" w:hRule="exact" w:wrap="none" w:vAnchor="page" w:hAnchor="page" w:x="1114" w:y="1113"/>
        <w:numPr>
          <w:ilvl w:val="0"/>
          <w:numId w:val="5"/>
        </w:numPr>
        <w:shd w:val="clear" w:color="auto" w:fill="auto"/>
        <w:tabs>
          <w:tab w:val="left" w:pos="967"/>
        </w:tabs>
        <w:spacing w:after="0"/>
        <w:ind w:firstLine="600"/>
        <w:jc w:val="both"/>
      </w:pPr>
      <w:r>
        <w:t>О проделанной работе сообщить в Главное управление по труду и занятости населения Курганской области в срок до 05 октября 2020 года.</w:t>
      </w:r>
    </w:p>
    <w:p w:rsidR="00D9272E" w:rsidRDefault="00834FC7">
      <w:pPr>
        <w:pStyle w:val="20"/>
        <w:framePr w:w="10195" w:h="4540" w:hRule="exact" w:wrap="none" w:vAnchor="page" w:hAnchor="page" w:x="1114" w:y="5298"/>
        <w:shd w:val="clear" w:color="auto" w:fill="auto"/>
        <w:spacing w:after="0"/>
        <w:ind w:firstLine="0"/>
      </w:pPr>
      <w:r>
        <w:t xml:space="preserve">Приложения: 1. Сведения о </w:t>
      </w:r>
      <w:proofErr w:type="gramStart"/>
      <w:r>
        <w:t>зарегистрированных</w:t>
      </w:r>
      <w:proofErr w:type="gramEnd"/>
      <w:r>
        <w:t xml:space="preserve"> групповых, тяжелых и</w:t>
      </w:r>
    </w:p>
    <w:p w:rsidR="00D9272E" w:rsidRDefault="00834FC7">
      <w:pPr>
        <w:pStyle w:val="20"/>
        <w:framePr w:w="10195" w:h="4540" w:hRule="exact" w:wrap="none" w:vAnchor="page" w:hAnchor="page" w:x="1114" w:y="5298"/>
        <w:shd w:val="clear" w:color="auto" w:fill="auto"/>
        <w:spacing w:after="0"/>
        <w:ind w:left="2000" w:firstLine="0"/>
      </w:pPr>
      <w:r>
        <w:t>смертельных несчастных случаях происшедших в организациях расположенных на территории муниципальных образований за 2015-2019 годы, 6 месяцев 2020г.</w:t>
      </w:r>
    </w:p>
    <w:p w:rsidR="00D9272E" w:rsidRDefault="00834FC7">
      <w:pPr>
        <w:pStyle w:val="20"/>
        <w:framePr w:w="10195" w:h="4540" w:hRule="exact" w:wrap="none" w:vAnchor="page" w:hAnchor="page" w:x="1114" w:y="5298"/>
        <w:numPr>
          <w:ilvl w:val="0"/>
          <w:numId w:val="6"/>
        </w:numPr>
        <w:shd w:val="clear" w:color="auto" w:fill="auto"/>
        <w:tabs>
          <w:tab w:val="left" w:pos="2062"/>
        </w:tabs>
        <w:spacing w:after="0"/>
        <w:ind w:left="2000"/>
      </w:pPr>
      <w:r>
        <w:t xml:space="preserve">Сведения о причинах несчастных случаев на производстве с тяжелыми последствиями </w:t>
      </w:r>
      <w:r>
        <w:rPr>
          <w:rStyle w:val="23"/>
        </w:rPr>
        <w:t>(легкие,</w:t>
      </w:r>
      <w:r>
        <w:t xml:space="preserve"> групповые с тяжелыми последствиями, тяжелые, смертельные) за 2015 - 2019 годы и 1 полугодие 2020 года (по данным ГУ - Курганского регионального отделения Фонда социального страхования РФ).</w:t>
      </w:r>
    </w:p>
    <w:p w:rsidR="00D9272E" w:rsidRDefault="00834FC7">
      <w:pPr>
        <w:pStyle w:val="20"/>
        <w:framePr w:w="10195" w:h="4540" w:hRule="exact" w:wrap="none" w:vAnchor="page" w:hAnchor="page" w:x="1114" w:y="5298"/>
        <w:numPr>
          <w:ilvl w:val="0"/>
          <w:numId w:val="6"/>
        </w:numPr>
        <w:shd w:val="clear" w:color="auto" w:fill="auto"/>
        <w:tabs>
          <w:tab w:val="left" w:pos="2062"/>
        </w:tabs>
        <w:spacing w:after="0"/>
        <w:ind w:left="2000"/>
      </w:pPr>
      <w:r>
        <w:t>Сведения о причинах несчастных случаев на производстве с тяжелыми последствиями (групповые с тяжелыми последствиями, тяжелые, смертельные) (по данным Государственной инспекции труда в Курганской области).</w:t>
      </w:r>
    </w:p>
    <w:p w:rsidR="00D9272E" w:rsidRDefault="00834FC7">
      <w:pPr>
        <w:pStyle w:val="20"/>
        <w:framePr w:w="10195" w:h="4540" w:hRule="exact" w:wrap="none" w:vAnchor="page" w:hAnchor="page" w:x="1114" w:y="5298"/>
        <w:numPr>
          <w:ilvl w:val="0"/>
          <w:numId w:val="6"/>
        </w:numPr>
        <w:shd w:val="clear" w:color="auto" w:fill="auto"/>
        <w:tabs>
          <w:tab w:val="left" w:pos="2067"/>
        </w:tabs>
        <w:spacing w:after="0"/>
        <w:ind w:left="2000"/>
      </w:pPr>
      <w:r>
        <w:t>План проведения информационных мероприятий по улучшению условий и охраны труда в Курганской области</w:t>
      </w:r>
    </w:p>
    <w:p w:rsidR="00D9272E" w:rsidRDefault="00834FC7">
      <w:pPr>
        <w:pStyle w:val="20"/>
        <w:framePr w:w="3082" w:h="662" w:hRule="exact" w:wrap="none" w:vAnchor="page" w:hAnchor="page" w:x="1118" w:y="10969"/>
        <w:shd w:val="clear" w:color="auto" w:fill="auto"/>
        <w:spacing w:after="0" w:line="307" w:lineRule="exact"/>
        <w:ind w:firstLine="0"/>
        <w:jc w:val="both"/>
      </w:pPr>
      <w:r>
        <w:t>Заместитель начальника Главного управления</w:t>
      </w:r>
    </w:p>
    <w:p w:rsidR="00D9272E" w:rsidRDefault="00834FC7">
      <w:pPr>
        <w:framePr w:wrap="none" w:vAnchor="page" w:hAnchor="page" w:x="5352" w:y="10951"/>
        <w:rPr>
          <w:sz w:val="2"/>
          <w:szCs w:val="2"/>
        </w:rPr>
      </w:pPr>
      <w:r>
        <w:pict>
          <v:shape id="_x0000_i1027" type="#_x0000_t75" style="width:74.25pt;height:56.25pt">
            <v:imagedata r:id="rId11" r:href="rId12"/>
          </v:shape>
        </w:pict>
      </w:r>
    </w:p>
    <w:p w:rsidR="00D9272E" w:rsidRDefault="00834FC7">
      <w:pPr>
        <w:pStyle w:val="20"/>
        <w:framePr w:wrap="none" w:vAnchor="page" w:hAnchor="page" w:x="9658" w:y="11309"/>
        <w:shd w:val="clear" w:color="auto" w:fill="auto"/>
        <w:spacing w:after="0" w:line="260" w:lineRule="exact"/>
        <w:ind w:firstLine="0"/>
      </w:pPr>
      <w:r>
        <w:t>Н.А. Бурцева</w:t>
      </w:r>
    </w:p>
    <w:p w:rsidR="00D9272E" w:rsidRDefault="00834FC7">
      <w:pPr>
        <w:pStyle w:val="40"/>
        <w:framePr w:w="10195" w:h="538" w:hRule="exact" w:wrap="none" w:vAnchor="page" w:hAnchor="page" w:x="1114" w:y="15467"/>
        <w:shd w:val="clear" w:color="auto" w:fill="auto"/>
        <w:spacing w:before="0" w:after="0" w:line="240" w:lineRule="exact"/>
        <w:ind w:right="7820"/>
        <w:jc w:val="left"/>
      </w:pPr>
      <w:r>
        <w:t>Сивков Олег Дмитриевич (3522) 45-06-70</w:t>
      </w:r>
    </w:p>
    <w:p w:rsidR="00D9272E" w:rsidRDefault="00D9272E">
      <w:pPr>
        <w:rPr>
          <w:sz w:val="2"/>
          <w:szCs w:val="2"/>
        </w:rPr>
        <w:sectPr w:rsidR="00D927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272E" w:rsidRDefault="00834FC7">
      <w:pPr>
        <w:pStyle w:val="30"/>
        <w:framePr w:wrap="none" w:vAnchor="page" w:hAnchor="page" w:x="9207" w:y="1154"/>
        <w:shd w:val="clear" w:color="auto" w:fill="auto"/>
        <w:spacing w:line="240" w:lineRule="exact"/>
      </w:pPr>
      <w:r>
        <w:lastRenderedPageBreak/>
        <w:t>Приложение 1</w:t>
      </w:r>
    </w:p>
    <w:p w:rsidR="00D9272E" w:rsidRDefault="00834FC7">
      <w:pPr>
        <w:pStyle w:val="26"/>
        <w:framePr w:w="9451" w:h="1286" w:hRule="exact" w:wrap="none" w:vAnchor="page" w:hAnchor="page" w:x="1536" w:y="1405"/>
        <w:shd w:val="clear" w:color="auto" w:fill="auto"/>
      </w:pPr>
      <w:r>
        <w:t>Сведения</w:t>
      </w:r>
    </w:p>
    <w:p w:rsidR="00D9272E" w:rsidRDefault="00834FC7">
      <w:pPr>
        <w:pStyle w:val="26"/>
        <w:framePr w:w="9451" w:h="1286" w:hRule="exact" w:wrap="none" w:vAnchor="page" w:hAnchor="page" w:x="1536" w:y="1405"/>
        <w:shd w:val="clear" w:color="auto" w:fill="auto"/>
      </w:pPr>
      <w:r>
        <w:t>о зарегистрированных групповых, тяжелых и смертельных несчастных</w:t>
      </w:r>
      <w:r>
        <w:br/>
        <w:t>случаях происшедших в организациях расположенных на территории</w:t>
      </w:r>
      <w:r>
        <w:br/>
      </w:r>
      <w:r>
        <w:rPr>
          <w:rStyle w:val="27"/>
        </w:rPr>
        <w:t>муниципальных образований за 2015-2019 годы и 6 месяцев 2р20года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95"/>
        <w:gridCol w:w="1022"/>
        <w:gridCol w:w="1042"/>
        <w:gridCol w:w="1042"/>
        <w:gridCol w:w="1037"/>
        <w:gridCol w:w="1046"/>
        <w:gridCol w:w="1205"/>
        <w:gridCol w:w="864"/>
      </w:tblGrid>
      <w:tr w:rsidR="00D9272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60" w:line="260" w:lineRule="exact"/>
              <w:ind w:firstLine="0"/>
            </w:pPr>
            <w:r>
              <w:rPr>
                <w:rStyle w:val="24"/>
              </w:rPr>
              <w:t>Муниципальные</w:t>
            </w:r>
          </w:p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before="60" w:after="0" w:line="260" w:lineRule="exact"/>
              <w:ind w:left="340" w:firstLine="0"/>
            </w:pPr>
            <w:r>
              <w:rPr>
                <w:rStyle w:val="24"/>
              </w:rPr>
              <w:t>образования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r>
              <w:rPr>
                <w:rStyle w:val="24"/>
              </w:rPr>
              <w:t>Количество несчастных случаев на производстве, ед.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r>
              <w:rPr>
                <w:rStyle w:val="24"/>
              </w:rPr>
              <w:t>2015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r>
              <w:rPr>
                <w:rStyle w:val="24"/>
              </w:rPr>
              <w:t>2016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r>
              <w:rPr>
                <w:rStyle w:val="24"/>
              </w:rPr>
              <w:t>2017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r>
              <w:rPr>
                <w:rStyle w:val="24"/>
              </w:rPr>
              <w:t>2018 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r>
              <w:rPr>
                <w:rStyle w:val="24"/>
              </w:rPr>
              <w:t>2019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4"/>
              </w:rPr>
              <w:t>6</w:t>
            </w:r>
          </w:p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месяцев</w:t>
            </w:r>
          </w:p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/>
              <w:ind w:left="300" w:firstLine="0"/>
            </w:pPr>
            <w:r>
              <w:rPr>
                <w:rStyle w:val="24"/>
              </w:rPr>
              <w:t>2020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4"/>
              </w:rPr>
              <w:t>Итого за 5 лет и 6</w:t>
            </w:r>
          </w:p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/>
              <w:ind w:left="160" w:firstLine="0"/>
            </w:pPr>
            <w:r>
              <w:rPr>
                <w:rStyle w:val="24"/>
              </w:rPr>
              <w:t>мес.</w:t>
            </w:r>
          </w:p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2020</w:t>
            </w:r>
          </w:p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/>
              <w:ind w:left="160" w:firstLine="0"/>
            </w:pPr>
            <w:r>
              <w:rPr>
                <w:rStyle w:val="24"/>
              </w:rPr>
              <w:t>года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4"/>
              </w:rPr>
              <w:t>Альменевский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r>
              <w:rPr>
                <w:rStyle w:val="24"/>
              </w:rPr>
              <w:t>Белозерский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4"/>
              </w:rPr>
              <w:t>Варгашинский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4"/>
              </w:rPr>
              <w:t>Далматовский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4"/>
              </w:rPr>
              <w:t>Звериноголовский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4"/>
              </w:rPr>
              <w:t>Каргапольский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4"/>
              </w:rPr>
              <w:t>11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4"/>
              </w:rPr>
              <w:t>Катайский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4"/>
              </w:rPr>
              <w:t>Кетовский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4"/>
              </w:rPr>
              <w:t>Куртамышский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4"/>
              </w:rPr>
              <w:t>Лебяжьевский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4"/>
              </w:rPr>
              <w:t>Макушинский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4"/>
              </w:rPr>
              <w:t>Мишкинский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4"/>
              </w:rPr>
              <w:t>Мокроусовский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4"/>
              </w:rPr>
              <w:t>Петуховский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4"/>
              </w:rPr>
              <w:t>Половинский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4"/>
              </w:rPr>
              <w:t>Притобольный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4"/>
              </w:rPr>
              <w:t>Сафакулевский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r>
              <w:rPr>
                <w:rStyle w:val="24"/>
              </w:rPr>
              <w:t>Целинный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4"/>
              </w:rPr>
              <w:t>Частоозерский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4"/>
              </w:rPr>
              <w:t>Шадринский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4"/>
              </w:rPr>
              <w:t>Шатровский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r>
              <w:rPr>
                <w:rStyle w:val="24"/>
              </w:rPr>
              <w:t>Шумихинский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4"/>
              </w:rPr>
              <w:t>Щучанский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4"/>
              </w:rPr>
              <w:t>Юргамышский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r>
              <w:rPr>
                <w:rStyle w:val="24"/>
              </w:rPr>
              <w:t>г. Шадринск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9653" w:h="12034" w:wrap="none" w:vAnchor="page" w:hAnchor="page" w:x="1435" w:y="26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4"/>
              </w:rPr>
              <w:t>11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</w:pPr>
            <w:r>
              <w:rPr>
                <w:rStyle w:val="24"/>
              </w:rPr>
              <w:t>г. Курган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left="440" w:firstLine="0"/>
            </w:pPr>
            <w:r>
              <w:rPr>
                <w:rStyle w:val="24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9653" w:h="12034" w:wrap="none" w:vAnchor="page" w:hAnchor="page" w:x="1435" w:y="2623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4"/>
              </w:rPr>
              <w:t>99</w:t>
            </w:r>
          </w:p>
        </w:tc>
      </w:tr>
    </w:tbl>
    <w:p w:rsidR="00D9272E" w:rsidRDefault="00D9272E">
      <w:pPr>
        <w:rPr>
          <w:sz w:val="2"/>
          <w:szCs w:val="2"/>
        </w:rPr>
        <w:sectPr w:rsidR="00D927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272E" w:rsidRDefault="00834FC7">
      <w:pPr>
        <w:pStyle w:val="42"/>
        <w:framePr w:wrap="none" w:vAnchor="page" w:hAnchor="page" w:x="12871" w:y="991"/>
        <w:shd w:val="clear" w:color="auto" w:fill="auto"/>
        <w:spacing w:line="240" w:lineRule="exact"/>
      </w:pPr>
      <w:r>
        <w:lastRenderedPageBreak/>
        <w:t>Приложение 2</w:t>
      </w:r>
    </w:p>
    <w:p w:rsidR="00D9272E" w:rsidRDefault="00834FC7">
      <w:pPr>
        <w:pStyle w:val="50"/>
        <w:framePr w:w="14904" w:h="883" w:hRule="exact" w:wrap="none" w:vAnchor="page" w:hAnchor="page" w:x="986" w:y="1516"/>
        <w:shd w:val="clear" w:color="auto" w:fill="auto"/>
        <w:ind w:left="1020" w:right="680"/>
      </w:pPr>
      <w:r>
        <w:t>Сведения о причинах несчастных случаев на производстве с тяжелыми последствиями (</w:t>
      </w:r>
      <w:r>
        <w:rPr>
          <w:rStyle w:val="51"/>
          <w:b/>
          <w:bCs/>
        </w:rPr>
        <w:t>легкие,</w:t>
      </w:r>
      <w:r>
        <w:t xml:space="preserve"> групповые с тяжелыми последствиями, тяжелые, смертельные) за 2015 - 2019 годы и 1 полугодие 2020 года (по данным ГУ - Курганского регионального отделения Фонда социального страхования РФ)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62"/>
        <w:gridCol w:w="1277"/>
        <w:gridCol w:w="1277"/>
        <w:gridCol w:w="1286"/>
        <w:gridCol w:w="1262"/>
        <w:gridCol w:w="1138"/>
        <w:gridCol w:w="1272"/>
        <w:gridCol w:w="1430"/>
      </w:tblGrid>
      <w:tr w:rsidR="00D9272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Причины несчастного случая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14904" w:h="7939" w:wrap="none" w:vAnchor="page" w:hAnchor="page" w:x="986" w:y="2647"/>
              <w:rPr>
                <w:sz w:val="10"/>
                <w:szCs w:val="1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Количество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D9272E">
            <w:pPr>
              <w:framePr w:w="14904" w:h="7939" w:wrap="none" w:vAnchor="page" w:hAnchor="page" w:x="986" w:y="264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2016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2017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left="360" w:firstLine="0"/>
            </w:pPr>
            <w:r>
              <w:rPr>
                <w:rStyle w:val="211pt"/>
              </w:rPr>
              <w:t>2019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74" w:lineRule="exact"/>
              <w:ind w:left="180" w:firstLine="0"/>
            </w:pPr>
            <w:r>
              <w:rPr>
                <w:rStyle w:val="211pt"/>
              </w:rPr>
              <w:t>месяцев</w:t>
            </w:r>
          </w:p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Всего</w:t>
            </w:r>
          </w:p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по</w:t>
            </w:r>
          </w:p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74" w:lineRule="exact"/>
              <w:ind w:left="180" w:firstLine="0"/>
            </w:pPr>
            <w:proofErr w:type="spellStart"/>
            <w:r>
              <w:rPr>
                <w:rStyle w:val="211pt"/>
              </w:rPr>
              <w:t>соответст</w:t>
            </w:r>
            <w:proofErr w:type="spellEnd"/>
          </w:p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74" w:lineRule="exact"/>
              <w:ind w:left="280" w:firstLine="0"/>
            </w:pPr>
            <w:proofErr w:type="spellStart"/>
            <w:r>
              <w:rPr>
                <w:rStyle w:val="211pt"/>
              </w:rPr>
              <w:t>вующей</w:t>
            </w:r>
            <w:proofErr w:type="spellEnd"/>
          </w:p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причине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Неудовлетворительная организация производства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276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Неосторожность пострадавшего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294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78" w:lineRule="exact"/>
              <w:ind w:firstLine="0"/>
            </w:pPr>
            <w:r>
              <w:rPr>
                <w:rStyle w:val="211pt"/>
              </w:rPr>
              <w:t>Прочие причины, квалифицированные по материалам расследования несчастных случаев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93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234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Нарушение требований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116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78" w:lineRule="exact"/>
              <w:ind w:firstLine="0"/>
            </w:pPr>
            <w:r>
              <w:rPr>
                <w:rStyle w:val="211pt"/>
              </w:rPr>
              <w:t xml:space="preserve">Неудовлетворительное техническое состояние </w:t>
            </w:r>
            <w:proofErr w:type="spellStart"/>
            <w:r>
              <w:rPr>
                <w:rStyle w:val="211pt"/>
              </w:rPr>
              <w:t>здания</w:t>
            </w:r>
            <w:proofErr w:type="gramStart"/>
            <w:r>
              <w:rPr>
                <w:rStyle w:val="211pt"/>
              </w:rPr>
              <w:t>,т</w:t>
            </w:r>
            <w:proofErr w:type="gramEnd"/>
            <w:r>
              <w:rPr>
                <w:rStyle w:val="211pt"/>
              </w:rPr>
              <w:t>ерритории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66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Нарушение правил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65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Недостатки в обучении безопасным приемам труда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29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Нарушение технологического процесса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27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Недостатки в организации рабочих мест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20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Конструктивные недостатки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15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Нарушение трудовой и производственной дисциплины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13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 xml:space="preserve">Использование </w:t>
            </w:r>
            <w:proofErr w:type="gramStart"/>
            <w:r>
              <w:rPr>
                <w:rStyle w:val="211pt"/>
              </w:rPr>
              <w:t>работающего</w:t>
            </w:r>
            <w:proofErr w:type="gramEnd"/>
            <w:r>
              <w:rPr>
                <w:rStyle w:val="211pt"/>
              </w:rPr>
              <w:t xml:space="preserve"> не по специальности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10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Эксплуатация неисправного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9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Не совершенство технологического процесса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 xml:space="preserve">Неприменение </w:t>
            </w:r>
            <w:proofErr w:type="gramStart"/>
            <w:r>
              <w:rPr>
                <w:rStyle w:val="211pt"/>
              </w:rPr>
              <w:t>СИЗ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 xml:space="preserve">Необеспеченность </w:t>
            </w:r>
            <w:proofErr w:type="gramStart"/>
            <w:r>
              <w:rPr>
                <w:rStyle w:val="211pt"/>
              </w:rPr>
              <w:t>СИЗ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Нахождение в состоянии алкогольного опьянения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Всего по годам,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04" w:h="7939" w:wrap="none" w:vAnchor="page" w:hAnchor="page" w:x="986" w:y="2647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1192</w:t>
            </w:r>
          </w:p>
        </w:tc>
      </w:tr>
    </w:tbl>
    <w:p w:rsidR="00D9272E" w:rsidRDefault="00D9272E">
      <w:pPr>
        <w:rPr>
          <w:sz w:val="2"/>
          <w:szCs w:val="2"/>
        </w:rPr>
        <w:sectPr w:rsidR="00D9272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272E" w:rsidRDefault="00834FC7">
      <w:pPr>
        <w:pStyle w:val="20"/>
        <w:framePr w:w="14918" w:h="319" w:hRule="exact" w:wrap="none" w:vAnchor="page" w:hAnchor="page" w:x="971" w:y="1017"/>
        <w:shd w:val="clear" w:color="auto" w:fill="auto"/>
        <w:spacing w:after="0" w:line="260" w:lineRule="exact"/>
        <w:ind w:right="240" w:firstLine="0"/>
        <w:jc w:val="right"/>
      </w:pPr>
      <w:r>
        <w:lastRenderedPageBreak/>
        <w:t>Приложение 3</w:t>
      </w:r>
    </w:p>
    <w:p w:rsidR="00D9272E" w:rsidRDefault="00834FC7">
      <w:pPr>
        <w:pStyle w:val="aa"/>
        <w:framePr w:w="12509" w:h="1152" w:hRule="exact" w:wrap="none" w:vAnchor="page" w:hAnchor="page" w:x="2354" w:y="1271"/>
        <w:shd w:val="clear" w:color="auto" w:fill="auto"/>
      </w:pPr>
      <w:r>
        <w:t>Сведения</w:t>
      </w:r>
    </w:p>
    <w:p w:rsidR="00D9272E" w:rsidRDefault="00834FC7">
      <w:pPr>
        <w:pStyle w:val="aa"/>
        <w:framePr w:w="12509" w:h="1152" w:hRule="exact" w:wrap="none" w:vAnchor="page" w:hAnchor="page" w:x="2354" w:y="1271"/>
        <w:shd w:val="clear" w:color="auto" w:fill="auto"/>
        <w:jc w:val="left"/>
      </w:pPr>
      <w:r>
        <w:t>о причинах несчастных случаев на производстве с тяжелыми последствиями (групповые с тяжелыми</w:t>
      </w:r>
      <w:r>
        <w:br/>
        <w:t>последствиями, тяжелые, смертельные) 2015 - 2019 годы и 1 полугодие 2020 года</w:t>
      </w:r>
    </w:p>
    <w:p w:rsidR="00D9272E" w:rsidRDefault="00834FC7">
      <w:pPr>
        <w:pStyle w:val="aa"/>
        <w:framePr w:w="12509" w:h="1152" w:hRule="exact" w:wrap="none" w:vAnchor="page" w:hAnchor="page" w:x="2354" w:y="1271"/>
        <w:shd w:val="clear" w:color="auto" w:fill="auto"/>
        <w:jc w:val="left"/>
      </w:pPr>
      <w:r>
        <w:t>(по данным Государственной инспекции труда в Курганской области)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53"/>
        <w:gridCol w:w="1133"/>
        <w:gridCol w:w="1003"/>
        <w:gridCol w:w="984"/>
        <w:gridCol w:w="989"/>
        <w:gridCol w:w="994"/>
        <w:gridCol w:w="1253"/>
        <w:gridCol w:w="1310"/>
      </w:tblGrid>
      <w:tr w:rsidR="00D9272E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причины несчастного случая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212pt"/>
              </w:rPr>
              <w:t>2015 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2016 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12pt"/>
              </w:rPr>
              <w:t>2017г.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12pt"/>
              </w:rPr>
              <w:t>2018г.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12pt"/>
              </w:rPr>
              <w:t>2019г.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6</w:t>
            </w:r>
          </w:p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месяцев</w:t>
            </w:r>
          </w:p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Всего</w:t>
            </w:r>
          </w:p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по</w:t>
            </w:r>
          </w:p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74" w:lineRule="exact"/>
              <w:ind w:left="180" w:firstLine="0"/>
            </w:pPr>
            <w:proofErr w:type="spellStart"/>
            <w:r>
              <w:rPr>
                <w:rStyle w:val="211pt"/>
              </w:rPr>
              <w:t>соответс</w:t>
            </w:r>
            <w:proofErr w:type="spellEnd"/>
          </w:p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74" w:lineRule="exact"/>
              <w:ind w:left="180" w:firstLine="0"/>
            </w:pPr>
            <w:proofErr w:type="spellStart"/>
            <w:r>
              <w:rPr>
                <w:rStyle w:val="211pt"/>
              </w:rPr>
              <w:t>твующей</w:t>
            </w:r>
            <w:proofErr w:type="spellEnd"/>
          </w:p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74" w:lineRule="exact"/>
              <w:ind w:left="180" w:firstLine="0"/>
            </w:pPr>
            <w:r>
              <w:rPr>
                <w:rStyle w:val="211pt"/>
              </w:rPr>
              <w:t>причине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Неудовлетворительная организация производства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67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78" w:lineRule="exact"/>
              <w:ind w:firstLine="0"/>
            </w:pPr>
            <w:r>
              <w:rPr>
                <w:rStyle w:val="211pt"/>
              </w:rPr>
              <w:t>Прочие причины, квалифицированные по материалам расследования несчастных случаев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35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Нарушение правил дорожного движения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12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78" w:lineRule="exact"/>
              <w:ind w:firstLine="0"/>
            </w:pPr>
            <w:r>
              <w:rPr>
                <w:rStyle w:val="211pt"/>
              </w:rPr>
              <w:t xml:space="preserve">Неудовлетворительное техническое состояние зданий, </w:t>
            </w:r>
            <w:proofErr w:type="spellStart"/>
            <w:r>
              <w:rPr>
                <w:rStyle w:val="211pt"/>
              </w:rPr>
              <w:t>сооружений</w:t>
            </w:r>
            <w:proofErr w:type="gramStart"/>
            <w:r>
              <w:rPr>
                <w:rStyle w:val="211pt"/>
              </w:rPr>
              <w:t>,т</w:t>
            </w:r>
            <w:proofErr w:type="gramEnd"/>
            <w:r>
              <w:rPr>
                <w:rStyle w:val="211pt"/>
              </w:rPr>
              <w:t>ерритории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78" w:lineRule="exact"/>
              <w:ind w:firstLine="0"/>
            </w:pPr>
            <w:r>
              <w:rPr>
                <w:rStyle w:val="211pt"/>
              </w:rPr>
              <w:t>Нарушение работником трудового распорядка и дисциплины труда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72E" w:rsidRDefault="00D9272E">
            <w:pPr>
              <w:framePr w:w="14918" w:h="8318" w:wrap="none" w:vAnchor="page" w:hAnchor="page" w:x="971" w:y="241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78" w:lineRule="exact"/>
              <w:ind w:firstLine="0"/>
            </w:pPr>
            <w:r>
              <w:rPr>
                <w:rStyle w:val="211pt"/>
              </w:rPr>
              <w:t>Эксплуатация неисправных машин, механизмов,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78" w:lineRule="exact"/>
              <w:ind w:firstLine="0"/>
            </w:pPr>
            <w:r>
              <w:rPr>
                <w:rStyle w:val="211pt"/>
              </w:rPr>
              <w:t>Недостатки в организации и проведении подготовки работников по охране труда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Неприменение работником средств индивидуальной защиты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Неудовлетворительное содержание и недостатки в организации рабочих мест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Нарушение технологического процесса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Использование пострадавшего не по специальности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78" w:lineRule="exact"/>
              <w:ind w:firstLine="0"/>
            </w:pPr>
            <w:r>
              <w:rPr>
                <w:rStyle w:val="211pt"/>
              </w:rPr>
              <w:t>Конструктивные недостатки и недостаточная надежность машин, механизмов,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78" w:lineRule="exact"/>
              <w:ind w:firstLine="0"/>
            </w:pPr>
            <w:r>
              <w:rPr>
                <w:rStyle w:val="211pt"/>
              </w:rPr>
              <w:t>Нарушение требований безопасности при эксплуатации транспортных средств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78" w:lineRule="exact"/>
              <w:ind w:firstLine="0"/>
            </w:pPr>
            <w:r>
              <w:rPr>
                <w:rStyle w:val="211pt"/>
              </w:rPr>
              <w:t>Неудовлетворительное содержание и недостатки в организации рабочих мест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</w:tr>
      <w:tr w:rsidR="00D9272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Всего по Курганской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72E" w:rsidRDefault="00834FC7">
            <w:pPr>
              <w:pStyle w:val="20"/>
              <w:framePr w:w="14918" w:h="8318" w:wrap="none" w:vAnchor="page" w:hAnchor="page" w:x="971" w:y="241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144</w:t>
            </w:r>
          </w:p>
        </w:tc>
      </w:tr>
    </w:tbl>
    <w:p w:rsidR="00D9272E" w:rsidRDefault="00D9272E">
      <w:pPr>
        <w:rPr>
          <w:sz w:val="2"/>
          <w:szCs w:val="2"/>
        </w:rPr>
      </w:pPr>
    </w:p>
    <w:sectPr w:rsidR="00D9272E" w:rsidSect="00D9272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FC7" w:rsidRDefault="00834FC7" w:rsidP="00D9272E">
      <w:r>
        <w:separator/>
      </w:r>
    </w:p>
  </w:endnote>
  <w:endnote w:type="continuationSeparator" w:id="1">
    <w:p w:rsidR="00834FC7" w:rsidRDefault="00834FC7" w:rsidP="00D92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FC7" w:rsidRDefault="00834FC7"/>
  </w:footnote>
  <w:footnote w:type="continuationSeparator" w:id="1">
    <w:p w:rsidR="00834FC7" w:rsidRDefault="00834F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2E75"/>
    <w:multiLevelType w:val="multilevel"/>
    <w:tmpl w:val="FEF811D0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877C09"/>
    <w:multiLevelType w:val="multilevel"/>
    <w:tmpl w:val="803E304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993CAB"/>
    <w:multiLevelType w:val="multilevel"/>
    <w:tmpl w:val="F53237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B2CD3"/>
    <w:multiLevelType w:val="multilevel"/>
    <w:tmpl w:val="B82E3F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C461CD"/>
    <w:multiLevelType w:val="multilevel"/>
    <w:tmpl w:val="9AB80C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A50F11"/>
    <w:multiLevelType w:val="multilevel"/>
    <w:tmpl w:val="683AD7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9272E"/>
    <w:rsid w:val="00834FC7"/>
    <w:rsid w:val="00D9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7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272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9272E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sid w:val="00D9272E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3">
    <w:name w:val="Основной текст (2)"/>
    <w:basedOn w:val="2"/>
    <w:rsid w:val="00D9272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D9272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картинке"/>
    <w:basedOn w:val="a4"/>
    <w:rsid w:val="00D927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9272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_"/>
    <w:basedOn w:val="a0"/>
    <w:link w:val="a8"/>
    <w:rsid w:val="00D9272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"/>
    <w:rsid w:val="00D927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5pt">
    <w:name w:val="Основной текст (2) + 7;5 pt"/>
    <w:basedOn w:val="2"/>
    <w:rsid w:val="00D9272E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3">
    <w:name w:val="Колонтитул (3)_"/>
    <w:basedOn w:val="a0"/>
    <w:link w:val="30"/>
    <w:rsid w:val="00D9272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_"/>
    <w:basedOn w:val="a0"/>
    <w:link w:val="26"/>
    <w:rsid w:val="00D9272E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Подпись к таблице (2)"/>
    <w:basedOn w:val="25"/>
    <w:rsid w:val="00D9272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D9272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9272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D9272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D9272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D9272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sid w:val="00D9272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9272E"/>
    <w:pPr>
      <w:shd w:val="clear" w:color="auto" w:fill="FFFFFF"/>
      <w:spacing w:after="240" w:line="298" w:lineRule="exact"/>
      <w:ind w:hanging="260"/>
    </w:pPr>
    <w:rPr>
      <w:rFonts w:ascii="Arial" w:eastAsia="Arial" w:hAnsi="Arial" w:cs="Arial"/>
      <w:sz w:val="26"/>
      <w:szCs w:val="26"/>
    </w:rPr>
  </w:style>
  <w:style w:type="paragraph" w:customStyle="1" w:styleId="22">
    <w:name w:val="Колонтитул (2)"/>
    <w:basedOn w:val="a"/>
    <w:link w:val="21"/>
    <w:rsid w:val="00D9272E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a5">
    <w:name w:val="Подпись к картинке"/>
    <w:basedOn w:val="a"/>
    <w:link w:val="a4"/>
    <w:rsid w:val="00D9272E"/>
    <w:pPr>
      <w:shd w:val="clear" w:color="auto" w:fill="FFFFFF"/>
      <w:spacing w:line="0" w:lineRule="atLeast"/>
      <w:ind w:hanging="180"/>
    </w:pPr>
    <w:rPr>
      <w:rFonts w:ascii="Arial" w:eastAsia="Arial" w:hAnsi="Arial" w:cs="Arial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D9272E"/>
    <w:pPr>
      <w:shd w:val="clear" w:color="auto" w:fill="FFFFFF"/>
      <w:spacing w:before="120" w:after="120" w:line="23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a8">
    <w:name w:val="Колонтитул"/>
    <w:basedOn w:val="a"/>
    <w:link w:val="a7"/>
    <w:rsid w:val="00D9272E"/>
    <w:pPr>
      <w:shd w:val="clear" w:color="auto" w:fill="FFFFFF"/>
      <w:spacing w:line="480" w:lineRule="exact"/>
    </w:pPr>
    <w:rPr>
      <w:rFonts w:ascii="Arial" w:eastAsia="Arial" w:hAnsi="Arial" w:cs="Arial"/>
      <w:sz w:val="20"/>
      <w:szCs w:val="20"/>
    </w:rPr>
  </w:style>
  <w:style w:type="paragraph" w:customStyle="1" w:styleId="30">
    <w:name w:val="Колонтитул (3)"/>
    <w:basedOn w:val="a"/>
    <w:link w:val="3"/>
    <w:rsid w:val="00D9272E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26">
    <w:name w:val="Подпись к таблице (2)"/>
    <w:basedOn w:val="a"/>
    <w:link w:val="25"/>
    <w:rsid w:val="00D9272E"/>
    <w:pPr>
      <w:shd w:val="clear" w:color="auto" w:fill="FFFFFF"/>
      <w:spacing w:line="298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42">
    <w:name w:val="Колонтитул (4)"/>
    <w:basedOn w:val="a"/>
    <w:link w:val="41"/>
    <w:rsid w:val="00D9272E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50">
    <w:name w:val="Основной текст (5)"/>
    <w:basedOn w:val="a"/>
    <w:link w:val="5"/>
    <w:rsid w:val="00D9272E"/>
    <w:pPr>
      <w:shd w:val="clear" w:color="auto" w:fill="FFFFFF"/>
      <w:spacing w:line="274" w:lineRule="exact"/>
    </w:pPr>
    <w:rPr>
      <w:rFonts w:ascii="Arial" w:eastAsia="Arial" w:hAnsi="Arial" w:cs="Arial"/>
      <w:b/>
      <w:bCs/>
    </w:rPr>
  </w:style>
  <w:style w:type="paragraph" w:customStyle="1" w:styleId="aa">
    <w:name w:val="Подпись к таблице"/>
    <w:basedOn w:val="a"/>
    <w:link w:val="a9"/>
    <w:rsid w:val="00D9272E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 Олег Дмитриевич</dc:creator>
  <cp:keywords/>
  <cp:lastModifiedBy>UPRSHBUH</cp:lastModifiedBy>
  <cp:revision>2</cp:revision>
  <dcterms:created xsi:type="dcterms:W3CDTF">2020-09-10T05:16:00Z</dcterms:created>
  <dcterms:modified xsi:type="dcterms:W3CDTF">2020-09-10T05:31:00Z</dcterms:modified>
</cp:coreProperties>
</file>